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B1B9" w14:textId="77777777" w:rsidR="00EF65B5" w:rsidRDefault="00EF65B5" w:rsidP="0003574D">
      <w:r>
        <w:rPr>
          <w:noProof/>
        </w:rPr>
        <w:drawing>
          <wp:inline distT="0" distB="0" distL="0" distR="0" wp14:anchorId="21221AE1" wp14:editId="2113B1E8">
            <wp:extent cx="1330082" cy="657225"/>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868" cy="664531"/>
                    </a:xfrm>
                    <a:prstGeom prst="rect">
                      <a:avLst/>
                    </a:prstGeom>
                  </pic:spPr>
                </pic:pic>
              </a:graphicData>
            </a:graphic>
          </wp:inline>
        </w:drawing>
      </w:r>
      <w:r w:rsidR="0003574D">
        <w:t xml:space="preserve">         </w:t>
      </w:r>
    </w:p>
    <w:p w14:paraId="31E6DEF0" w14:textId="77777777" w:rsidR="00EF65B5" w:rsidRDefault="00EF65B5" w:rsidP="0003574D"/>
    <w:p w14:paraId="35D52E89" w14:textId="5F17DF85" w:rsidR="001B5056" w:rsidRPr="00EF65B5" w:rsidRDefault="00DE4E7A" w:rsidP="0003574D">
      <w:pPr>
        <w:rPr>
          <w:rFonts w:ascii="Segoe UI" w:hAnsi="Segoe UI" w:cs="Segoe UI"/>
          <w:color w:val="00257D"/>
          <w:sz w:val="22"/>
          <w:szCs w:val="22"/>
        </w:rPr>
      </w:pPr>
      <w:r w:rsidRPr="00EF65B5">
        <w:rPr>
          <w:rFonts w:ascii="Segoe UI" w:hAnsi="Segoe UI" w:cs="Segoe UI"/>
          <w:b/>
          <w:color w:val="00257D"/>
          <w:sz w:val="22"/>
          <w:szCs w:val="22"/>
        </w:rPr>
        <w:t>TEX-AN</w:t>
      </w:r>
      <w:r w:rsidR="00154471" w:rsidRPr="00EF65B5">
        <w:rPr>
          <w:rFonts w:ascii="Segoe UI" w:hAnsi="Segoe UI" w:cs="Segoe UI"/>
          <w:b/>
          <w:color w:val="00257D"/>
          <w:sz w:val="22"/>
          <w:szCs w:val="22"/>
        </w:rPr>
        <w:t xml:space="preserve"> NG</w:t>
      </w:r>
      <w:r w:rsidR="00D25ACC" w:rsidRPr="00EF65B5">
        <w:rPr>
          <w:rFonts w:ascii="Segoe UI" w:hAnsi="Segoe UI" w:cs="Segoe UI"/>
          <w:b/>
          <w:color w:val="00257D"/>
          <w:sz w:val="22"/>
          <w:szCs w:val="22"/>
        </w:rPr>
        <w:t xml:space="preserve"> </w:t>
      </w:r>
      <w:r w:rsidR="00162DDD" w:rsidRPr="00EF65B5">
        <w:rPr>
          <w:rFonts w:ascii="Segoe UI" w:hAnsi="Segoe UI" w:cs="Segoe UI"/>
          <w:b/>
          <w:color w:val="00257D"/>
          <w:sz w:val="22"/>
          <w:szCs w:val="22"/>
        </w:rPr>
        <w:t>SERVICE INFORMATION</w:t>
      </w:r>
    </w:p>
    <w:p w14:paraId="4E671715" w14:textId="77777777" w:rsidR="0003574D" w:rsidRPr="00EF65B5" w:rsidRDefault="0003574D" w:rsidP="0003574D">
      <w:pPr>
        <w:rPr>
          <w:rFonts w:ascii="Segoe UI" w:hAnsi="Segoe UI" w:cs="Segoe UI"/>
          <w:color w:val="00257D"/>
          <w:sz w:val="22"/>
          <w:szCs w:val="22"/>
        </w:rPr>
      </w:pPr>
    </w:p>
    <w:p w14:paraId="63ED6E3F" w14:textId="77777777" w:rsidR="00993D6C" w:rsidRPr="00EF65B5" w:rsidRDefault="00D25ACC" w:rsidP="00993D6C">
      <w:pPr>
        <w:spacing w:before="150" w:line="300" w:lineRule="atLeast"/>
        <w:rPr>
          <w:rFonts w:ascii="Segoe UI" w:hAnsi="Segoe UI" w:cs="Segoe UI"/>
          <w:color w:val="00257D"/>
          <w:sz w:val="22"/>
          <w:szCs w:val="22"/>
        </w:rPr>
      </w:pPr>
      <w:r w:rsidRPr="00EF65B5">
        <w:rPr>
          <w:rFonts w:ascii="Segoe UI" w:hAnsi="Segoe UI" w:cs="Segoe UI"/>
          <w:b/>
          <w:color w:val="00257D"/>
          <w:sz w:val="22"/>
          <w:szCs w:val="22"/>
        </w:rPr>
        <w:t>Services provided through the Texas Agency Network (</w:t>
      </w:r>
      <w:r w:rsidR="00DE4E7A" w:rsidRPr="00EF65B5">
        <w:rPr>
          <w:rFonts w:ascii="Segoe UI" w:hAnsi="Segoe UI" w:cs="Segoe UI"/>
          <w:b/>
          <w:color w:val="00257D"/>
          <w:sz w:val="22"/>
          <w:szCs w:val="22"/>
        </w:rPr>
        <w:t>TEX-AN</w:t>
      </w:r>
      <w:r w:rsidRPr="00EF65B5">
        <w:rPr>
          <w:rFonts w:ascii="Segoe UI" w:hAnsi="Segoe UI" w:cs="Segoe UI"/>
          <w:b/>
          <w:color w:val="00257D"/>
          <w:sz w:val="22"/>
          <w:szCs w:val="22"/>
        </w:rPr>
        <w:t>) for eligible state, non-</w:t>
      </w:r>
      <w:proofErr w:type="gramStart"/>
      <w:r w:rsidRPr="00EF65B5">
        <w:rPr>
          <w:rFonts w:ascii="Segoe UI" w:hAnsi="Segoe UI" w:cs="Segoe UI"/>
          <w:b/>
          <w:color w:val="00257D"/>
          <w:sz w:val="22"/>
          <w:szCs w:val="22"/>
        </w:rPr>
        <w:t>state</w:t>
      </w:r>
      <w:proofErr w:type="gramEnd"/>
      <w:r w:rsidRPr="00EF65B5">
        <w:rPr>
          <w:rFonts w:ascii="Segoe UI" w:hAnsi="Segoe UI" w:cs="Segoe UI"/>
          <w:b/>
          <w:color w:val="00257D"/>
          <w:sz w:val="22"/>
          <w:szCs w:val="22"/>
        </w:rPr>
        <w:t xml:space="preserve"> and assistance organizations</w:t>
      </w:r>
      <w:r w:rsidR="00993D6C" w:rsidRPr="00EF65B5">
        <w:rPr>
          <w:rFonts w:ascii="Segoe UI" w:hAnsi="Segoe UI" w:cs="Segoe UI"/>
          <w:b/>
          <w:color w:val="00257D"/>
          <w:sz w:val="22"/>
          <w:szCs w:val="22"/>
        </w:rPr>
        <w:t xml:space="preserve">.  </w:t>
      </w:r>
      <w:r w:rsidR="00993D6C" w:rsidRPr="00EF65B5">
        <w:rPr>
          <w:rFonts w:ascii="Segoe UI" w:hAnsi="Segoe UI" w:cs="Segoe UI"/>
          <w:color w:val="00257D"/>
          <w:sz w:val="22"/>
          <w:szCs w:val="22"/>
        </w:rPr>
        <w:t xml:space="preserve">To review TEX-AN contracts and pricing go to  </w:t>
      </w:r>
      <w:hyperlink r:id="rId8" w:history="1">
        <w:r w:rsidR="00993D6C" w:rsidRPr="00EF65B5">
          <w:rPr>
            <w:rStyle w:val="Hyperlink"/>
            <w:rFonts w:ascii="Segoe UI" w:hAnsi="Segoe UI" w:cs="Segoe UI"/>
            <w:color w:val="00257D"/>
            <w:sz w:val="22"/>
            <w:szCs w:val="22"/>
          </w:rPr>
          <w:t>http://dir.texas.gov/</w:t>
        </w:r>
      </w:hyperlink>
      <w:r w:rsidR="00993D6C" w:rsidRPr="00EF65B5">
        <w:rPr>
          <w:rFonts w:ascii="Segoe UI" w:hAnsi="Segoe UI" w:cs="Segoe UI"/>
          <w:color w:val="00257D"/>
          <w:sz w:val="22"/>
          <w:szCs w:val="22"/>
        </w:rPr>
        <w:t xml:space="preserve">  and type in TEX-AN contracts in the search DIR field. </w:t>
      </w:r>
    </w:p>
    <w:p w14:paraId="26AB5D20" w14:textId="77777777" w:rsidR="001B5056" w:rsidRPr="00EF65B5" w:rsidRDefault="001B5056" w:rsidP="00E06335">
      <w:pPr>
        <w:rPr>
          <w:rFonts w:ascii="Segoe UI" w:hAnsi="Segoe UI" w:cs="Segoe UI"/>
          <w:color w:val="00257D"/>
          <w:sz w:val="22"/>
          <w:szCs w:val="22"/>
        </w:rPr>
      </w:pPr>
    </w:p>
    <w:p w14:paraId="1720603B" w14:textId="77777777" w:rsidR="00993D6C" w:rsidRPr="00EF65B5" w:rsidRDefault="00D25ACC" w:rsidP="00614BB2">
      <w:pPr>
        <w:spacing w:before="150" w:line="300" w:lineRule="atLeast"/>
        <w:rPr>
          <w:rFonts w:ascii="Segoe UI" w:hAnsi="Segoe UI" w:cs="Segoe UI"/>
          <w:color w:val="00257D"/>
          <w:sz w:val="22"/>
          <w:szCs w:val="22"/>
        </w:rPr>
      </w:pPr>
      <w:r w:rsidRPr="00EF65B5">
        <w:rPr>
          <w:rFonts w:ascii="Segoe UI" w:hAnsi="Segoe UI" w:cs="Segoe UI"/>
          <w:b/>
          <w:color w:val="00257D"/>
          <w:sz w:val="22"/>
          <w:szCs w:val="22"/>
        </w:rPr>
        <w:t xml:space="preserve">DIR's Communications Technology Services (CTS) offers several different types of </w:t>
      </w:r>
      <w:r w:rsidR="00DE4E7A" w:rsidRPr="00EF65B5">
        <w:rPr>
          <w:rFonts w:ascii="Segoe UI" w:hAnsi="Segoe UI" w:cs="Segoe UI"/>
          <w:b/>
          <w:color w:val="00257D"/>
          <w:sz w:val="22"/>
          <w:szCs w:val="22"/>
        </w:rPr>
        <w:t>TEX-AN</w:t>
      </w:r>
      <w:r w:rsidRPr="00EF65B5">
        <w:rPr>
          <w:rFonts w:ascii="Segoe UI" w:hAnsi="Segoe UI" w:cs="Segoe UI"/>
          <w:b/>
          <w:color w:val="00257D"/>
          <w:sz w:val="22"/>
          <w:szCs w:val="22"/>
        </w:rPr>
        <w:t xml:space="preserve"> voice services.</w:t>
      </w:r>
      <w:r w:rsidRPr="00EF65B5">
        <w:rPr>
          <w:rFonts w:ascii="Segoe UI" w:hAnsi="Segoe UI" w:cs="Segoe UI"/>
          <w:color w:val="00257D"/>
          <w:sz w:val="22"/>
          <w:szCs w:val="22"/>
        </w:rPr>
        <w:t xml:space="preserve"> Since we negotiate pricing with the full volume buying power of the State of Texas, we </w:t>
      </w:r>
      <w:r w:rsidR="009A0516" w:rsidRPr="00EF65B5">
        <w:rPr>
          <w:rFonts w:ascii="Segoe UI" w:hAnsi="Segoe UI" w:cs="Segoe UI"/>
          <w:color w:val="00257D"/>
          <w:sz w:val="22"/>
          <w:szCs w:val="22"/>
        </w:rPr>
        <w:t>can</w:t>
      </w:r>
      <w:r w:rsidRPr="00EF65B5">
        <w:rPr>
          <w:rFonts w:ascii="Segoe UI" w:hAnsi="Segoe UI" w:cs="Segoe UI"/>
          <w:color w:val="00257D"/>
          <w:sz w:val="22"/>
          <w:szCs w:val="22"/>
        </w:rPr>
        <w:t xml:space="preserve"> offer highly competitive-minute rates on all types of service. </w:t>
      </w:r>
    </w:p>
    <w:p w14:paraId="50187579" w14:textId="77777777" w:rsidR="00614BB2" w:rsidRPr="00EF65B5" w:rsidRDefault="00D25ACC" w:rsidP="00614BB2">
      <w:pPr>
        <w:pStyle w:val="ListParagraph"/>
        <w:numPr>
          <w:ilvl w:val="0"/>
          <w:numId w:val="7"/>
        </w:numPr>
        <w:rPr>
          <w:rFonts w:ascii="Segoe UI" w:hAnsi="Segoe UI" w:cs="Segoe UI"/>
          <w:color w:val="00257D"/>
          <w:sz w:val="22"/>
          <w:szCs w:val="22"/>
        </w:rPr>
      </w:pPr>
      <w:r w:rsidRPr="00EF65B5">
        <w:rPr>
          <w:rStyle w:val="Strong"/>
          <w:rFonts w:ascii="Segoe UI" w:hAnsi="Segoe UI" w:cs="Segoe UI"/>
          <w:color w:val="00257D"/>
          <w:sz w:val="22"/>
          <w:szCs w:val="22"/>
        </w:rPr>
        <w:t>Switched Long Distance Service</w:t>
      </w:r>
      <w:r w:rsidRPr="00EF65B5">
        <w:rPr>
          <w:rFonts w:ascii="Segoe UI" w:hAnsi="Segoe UI" w:cs="Segoe UI"/>
          <w:color w:val="00257D"/>
          <w:sz w:val="22"/>
          <w:szCs w:val="22"/>
        </w:rPr>
        <w:t xml:space="preserve"> is ideal for small offices, allowing you to place long distance calls utilizing the </w:t>
      </w:r>
      <w:r w:rsidR="00DE4E7A" w:rsidRPr="00EF65B5">
        <w:rPr>
          <w:rFonts w:ascii="Segoe UI" w:hAnsi="Segoe UI" w:cs="Segoe UI"/>
          <w:color w:val="00257D"/>
          <w:sz w:val="22"/>
          <w:szCs w:val="22"/>
        </w:rPr>
        <w:t>TEX-AN</w:t>
      </w:r>
      <w:r w:rsidRPr="00EF65B5">
        <w:rPr>
          <w:rFonts w:ascii="Segoe UI" w:hAnsi="Segoe UI" w:cs="Segoe UI"/>
          <w:color w:val="00257D"/>
          <w:sz w:val="22"/>
          <w:szCs w:val="22"/>
        </w:rPr>
        <w:t xml:space="preserve"> network and</w:t>
      </w:r>
      <w:r w:rsidR="00DE4E7A" w:rsidRPr="00EF65B5">
        <w:rPr>
          <w:rFonts w:ascii="Segoe UI" w:hAnsi="Segoe UI" w:cs="Segoe UI"/>
          <w:color w:val="00257D"/>
          <w:sz w:val="22"/>
          <w:szCs w:val="22"/>
        </w:rPr>
        <w:t xml:space="preserve"> one of</w:t>
      </w:r>
      <w:r w:rsidRPr="00EF65B5">
        <w:rPr>
          <w:rFonts w:ascii="Segoe UI" w:hAnsi="Segoe UI" w:cs="Segoe UI"/>
          <w:color w:val="00257D"/>
          <w:sz w:val="22"/>
          <w:szCs w:val="22"/>
        </w:rPr>
        <w:t xml:space="preserve"> our contracted carrier</w:t>
      </w:r>
      <w:r w:rsidR="00DE4E7A" w:rsidRPr="00EF65B5">
        <w:rPr>
          <w:rFonts w:ascii="Segoe UI" w:hAnsi="Segoe UI" w:cs="Segoe UI"/>
          <w:color w:val="00257D"/>
          <w:sz w:val="22"/>
          <w:szCs w:val="22"/>
        </w:rPr>
        <w:t>s</w:t>
      </w:r>
      <w:r w:rsidRPr="00EF65B5">
        <w:rPr>
          <w:rFonts w:ascii="Segoe UI" w:hAnsi="Segoe UI" w:cs="Segoe UI"/>
          <w:color w:val="00257D"/>
          <w:sz w:val="22"/>
          <w:szCs w:val="22"/>
        </w:rPr>
        <w:t xml:space="preserve">. Simply provide us with a list of the telephone numbers that will dial long distance calls, and we’ll take care of the rest. </w:t>
      </w:r>
    </w:p>
    <w:p w14:paraId="555F8C15" w14:textId="77777777" w:rsidR="00D25ACC" w:rsidRPr="00EF65B5" w:rsidRDefault="00D25ACC" w:rsidP="00614BB2">
      <w:pPr>
        <w:pStyle w:val="ListParagraph"/>
        <w:numPr>
          <w:ilvl w:val="0"/>
          <w:numId w:val="7"/>
        </w:numPr>
        <w:rPr>
          <w:rFonts w:ascii="Segoe UI" w:hAnsi="Segoe UI" w:cs="Segoe UI"/>
          <w:color w:val="00257D"/>
          <w:sz w:val="22"/>
          <w:szCs w:val="22"/>
        </w:rPr>
      </w:pPr>
      <w:r w:rsidRPr="00EF65B5">
        <w:rPr>
          <w:rStyle w:val="Strong"/>
          <w:rFonts w:ascii="Segoe UI" w:hAnsi="Segoe UI" w:cs="Segoe UI"/>
          <w:color w:val="00257D"/>
          <w:sz w:val="22"/>
          <w:szCs w:val="22"/>
        </w:rPr>
        <w:t>Dedicated Long Distance Service</w:t>
      </w:r>
      <w:r w:rsidRPr="00EF65B5">
        <w:rPr>
          <w:rFonts w:ascii="Segoe UI" w:hAnsi="Segoe UI" w:cs="Segoe UI"/>
          <w:color w:val="00257D"/>
          <w:sz w:val="22"/>
          <w:szCs w:val="22"/>
        </w:rPr>
        <w:t xml:space="preserve"> is best for large offices that place a high volume of </w:t>
      </w:r>
      <w:proofErr w:type="gramStart"/>
      <w:r w:rsidRPr="00EF65B5">
        <w:rPr>
          <w:rFonts w:ascii="Segoe UI" w:hAnsi="Segoe UI" w:cs="Segoe UI"/>
          <w:color w:val="00257D"/>
          <w:sz w:val="22"/>
          <w:szCs w:val="22"/>
        </w:rPr>
        <w:t>long distance</w:t>
      </w:r>
      <w:proofErr w:type="gramEnd"/>
      <w:r w:rsidRPr="00EF65B5">
        <w:rPr>
          <w:rFonts w:ascii="Segoe UI" w:hAnsi="Segoe UI" w:cs="Segoe UI"/>
          <w:color w:val="00257D"/>
          <w:sz w:val="22"/>
          <w:szCs w:val="22"/>
        </w:rPr>
        <w:t xml:space="preserve"> calls. We order and install a circuit between your office location and</w:t>
      </w:r>
      <w:r w:rsidR="00DE4E7A" w:rsidRPr="00EF65B5">
        <w:rPr>
          <w:rFonts w:ascii="Segoe UI" w:hAnsi="Segoe UI" w:cs="Segoe UI"/>
          <w:color w:val="00257D"/>
          <w:sz w:val="22"/>
          <w:szCs w:val="22"/>
        </w:rPr>
        <w:t xml:space="preserve"> one of</w:t>
      </w:r>
      <w:r w:rsidRPr="00EF65B5">
        <w:rPr>
          <w:rFonts w:ascii="Segoe UI" w:hAnsi="Segoe UI" w:cs="Segoe UI"/>
          <w:color w:val="00257D"/>
          <w:sz w:val="22"/>
          <w:szCs w:val="22"/>
        </w:rPr>
        <w:t xml:space="preserve"> the </w:t>
      </w:r>
      <w:r w:rsidR="00DE4E7A" w:rsidRPr="00EF65B5">
        <w:rPr>
          <w:rFonts w:ascii="Segoe UI" w:hAnsi="Segoe UI" w:cs="Segoe UI"/>
          <w:color w:val="00257D"/>
          <w:sz w:val="22"/>
          <w:szCs w:val="22"/>
        </w:rPr>
        <w:t>TEX-AN</w:t>
      </w:r>
      <w:r w:rsidRPr="00EF65B5">
        <w:rPr>
          <w:rFonts w:ascii="Segoe UI" w:hAnsi="Segoe UI" w:cs="Segoe UI"/>
          <w:color w:val="00257D"/>
          <w:sz w:val="22"/>
          <w:szCs w:val="22"/>
        </w:rPr>
        <w:t xml:space="preserve"> </w:t>
      </w:r>
      <w:proofErr w:type="gramStart"/>
      <w:r w:rsidRPr="00EF65B5">
        <w:rPr>
          <w:rFonts w:ascii="Segoe UI" w:hAnsi="Segoe UI" w:cs="Segoe UI"/>
          <w:color w:val="00257D"/>
          <w:sz w:val="22"/>
          <w:szCs w:val="22"/>
        </w:rPr>
        <w:t>carrier</w:t>
      </w:r>
      <w:r w:rsidR="00DE4E7A" w:rsidRPr="00EF65B5">
        <w:rPr>
          <w:rFonts w:ascii="Segoe UI" w:hAnsi="Segoe UI" w:cs="Segoe UI"/>
          <w:color w:val="00257D"/>
          <w:sz w:val="22"/>
          <w:szCs w:val="22"/>
        </w:rPr>
        <w:t>s</w:t>
      </w:r>
      <w:r w:rsidRPr="00EF65B5">
        <w:rPr>
          <w:rFonts w:ascii="Segoe UI" w:hAnsi="Segoe UI" w:cs="Segoe UI"/>
          <w:color w:val="00257D"/>
          <w:sz w:val="22"/>
          <w:szCs w:val="22"/>
        </w:rPr>
        <w:t>.*</w:t>
      </w:r>
      <w:proofErr w:type="gramEnd"/>
      <w:r w:rsidRPr="00EF65B5">
        <w:rPr>
          <w:rFonts w:ascii="Segoe UI" w:hAnsi="Segoe UI" w:cs="Segoe UI"/>
          <w:color w:val="00257D"/>
          <w:sz w:val="22"/>
          <w:szCs w:val="22"/>
        </w:rPr>
        <w:t xml:space="preserve"> </w:t>
      </w:r>
    </w:p>
    <w:p w14:paraId="4D8DD566" w14:textId="77777777" w:rsidR="00D25ACC" w:rsidRPr="00EF65B5" w:rsidRDefault="00D25ACC" w:rsidP="00614BB2">
      <w:pPr>
        <w:pStyle w:val="ListParagraph"/>
        <w:numPr>
          <w:ilvl w:val="0"/>
          <w:numId w:val="7"/>
        </w:numPr>
        <w:rPr>
          <w:rFonts w:ascii="Segoe UI" w:hAnsi="Segoe UI" w:cs="Segoe UI"/>
          <w:color w:val="00257D"/>
          <w:sz w:val="22"/>
          <w:szCs w:val="22"/>
        </w:rPr>
      </w:pPr>
      <w:r w:rsidRPr="00EF65B5">
        <w:rPr>
          <w:rStyle w:val="Strong"/>
          <w:rFonts w:ascii="Segoe UI" w:hAnsi="Segoe UI" w:cs="Segoe UI"/>
          <w:color w:val="00257D"/>
          <w:sz w:val="22"/>
          <w:szCs w:val="22"/>
        </w:rPr>
        <w:t>Switched Toll-Free Service (800,</w:t>
      </w:r>
      <w:r w:rsidR="00993D6C" w:rsidRPr="00EF65B5">
        <w:rPr>
          <w:rStyle w:val="Strong"/>
          <w:rFonts w:ascii="Segoe UI" w:hAnsi="Segoe UI" w:cs="Segoe UI"/>
          <w:color w:val="00257D"/>
          <w:sz w:val="22"/>
          <w:szCs w:val="22"/>
        </w:rPr>
        <w:t xml:space="preserve"> 844, 855</w:t>
      </w:r>
      <w:r w:rsidRPr="00EF65B5">
        <w:rPr>
          <w:rStyle w:val="Strong"/>
          <w:rFonts w:ascii="Segoe UI" w:hAnsi="Segoe UI" w:cs="Segoe UI"/>
          <w:color w:val="00257D"/>
          <w:sz w:val="22"/>
          <w:szCs w:val="22"/>
        </w:rPr>
        <w:t xml:space="preserve"> 866, 877, 888)</w:t>
      </w:r>
      <w:r w:rsidRPr="00EF65B5">
        <w:rPr>
          <w:rFonts w:ascii="Segoe UI" w:hAnsi="Segoe UI" w:cs="Segoe UI"/>
          <w:color w:val="00257D"/>
          <w:sz w:val="22"/>
          <w:szCs w:val="22"/>
        </w:rPr>
        <w:t xml:space="preserve">, best suited for small offices that have a low volume of toll-free calls, allows you to point a </w:t>
      </w:r>
      <w:r w:rsidR="00DE4E7A" w:rsidRPr="00EF65B5">
        <w:rPr>
          <w:rFonts w:ascii="Segoe UI" w:hAnsi="Segoe UI" w:cs="Segoe UI"/>
          <w:color w:val="00257D"/>
          <w:sz w:val="22"/>
          <w:szCs w:val="22"/>
        </w:rPr>
        <w:t>TEX-AN</w:t>
      </w:r>
      <w:r w:rsidRPr="00EF65B5">
        <w:rPr>
          <w:rFonts w:ascii="Segoe UI" w:hAnsi="Segoe UI" w:cs="Segoe UI"/>
          <w:color w:val="00257D"/>
          <w:sz w:val="22"/>
          <w:szCs w:val="22"/>
        </w:rPr>
        <w:t xml:space="preserve"> toll-free number to one of your local office telephone numbers. </w:t>
      </w:r>
    </w:p>
    <w:p w14:paraId="554086BD" w14:textId="77777777" w:rsidR="00D25ACC" w:rsidRPr="00EF65B5" w:rsidRDefault="00D25ACC" w:rsidP="00614BB2">
      <w:pPr>
        <w:pStyle w:val="ListParagraph"/>
        <w:numPr>
          <w:ilvl w:val="0"/>
          <w:numId w:val="7"/>
        </w:numPr>
        <w:rPr>
          <w:rFonts w:ascii="Segoe UI" w:hAnsi="Segoe UI" w:cs="Segoe UI"/>
          <w:color w:val="00257D"/>
          <w:sz w:val="22"/>
          <w:szCs w:val="22"/>
        </w:rPr>
      </w:pPr>
      <w:r w:rsidRPr="00EF65B5">
        <w:rPr>
          <w:rStyle w:val="Strong"/>
          <w:rFonts w:ascii="Segoe UI" w:hAnsi="Segoe UI" w:cs="Segoe UI"/>
          <w:color w:val="00257D"/>
          <w:sz w:val="22"/>
          <w:szCs w:val="22"/>
        </w:rPr>
        <w:t xml:space="preserve">Dedicated Toll-Free Service (800, </w:t>
      </w:r>
      <w:r w:rsidR="00993D6C" w:rsidRPr="00EF65B5">
        <w:rPr>
          <w:rStyle w:val="Strong"/>
          <w:rFonts w:ascii="Segoe UI" w:hAnsi="Segoe UI" w:cs="Segoe UI"/>
          <w:color w:val="00257D"/>
          <w:sz w:val="22"/>
          <w:szCs w:val="22"/>
        </w:rPr>
        <w:t xml:space="preserve">844, 855, </w:t>
      </w:r>
      <w:r w:rsidRPr="00EF65B5">
        <w:rPr>
          <w:rStyle w:val="Strong"/>
          <w:rFonts w:ascii="Segoe UI" w:hAnsi="Segoe UI" w:cs="Segoe UI"/>
          <w:color w:val="00257D"/>
          <w:sz w:val="22"/>
          <w:szCs w:val="22"/>
        </w:rPr>
        <w:t>866, 877, 888)</w:t>
      </w:r>
      <w:r w:rsidRPr="00EF65B5">
        <w:rPr>
          <w:rFonts w:ascii="Segoe UI" w:hAnsi="Segoe UI" w:cs="Segoe UI"/>
          <w:color w:val="00257D"/>
          <w:sz w:val="22"/>
          <w:szCs w:val="22"/>
        </w:rPr>
        <w:t xml:space="preserve"> is designed for large offices that receive a high volume of toll-free calls. We order and install a circuit between your office location and </w:t>
      </w:r>
      <w:r w:rsidR="00DE4E7A" w:rsidRPr="00EF65B5">
        <w:rPr>
          <w:rFonts w:ascii="Segoe UI" w:hAnsi="Segoe UI" w:cs="Segoe UI"/>
          <w:color w:val="00257D"/>
          <w:sz w:val="22"/>
          <w:szCs w:val="22"/>
        </w:rPr>
        <w:t xml:space="preserve">one of </w:t>
      </w:r>
      <w:r w:rsidRPr="00EF65B5">
        <w:rPr>
          <w:rFonts w:ascii="Segoe UI" w:hAnsi="Segoe UI" w:cs="Segoe UI"/>
          <w:color w:val="00257D"/>
          <w:sz w:val="22"/>
          <w:szCs w:val="22"/>
        </w:rPr>
        <w:t xml:space="preserve">the </w:t>
      </w:r>
      <w:r w:rsidR="00DE4E7A" w:rsidRPr="00EF65B5">
        <w:rPr>
          <w:rFonts w:ascii="Segoe UI" w:hAnsi="Segoe UI" w:cs="Segoe UI"/>
          <w:color w:val="00257D"/>
          <w:sz w:val="22"/>
          <w:szCs w:val="22"/>
        </w:rPr>
        <w:t>TEX-AN</w:t>
      </w:r>
      <w:r w:rsidRPr="00EF65B5">
        <w:rPr>
          <w:rFonts w:ascii="Segoe UI" w:hAnsi="Segoe UI" w:cs="Segoe UI"/>
          <w:color w:val="00257D"/>
          <w:sz w:val="22"/>
          <w:szCs w:val="22"/>
        </w:rPr>
        <w:t xml:space="preserve"> </w:t>
      </w:r>
      <w:proofErr w:type="gramStart"/>
      <w:r w:rsidRPr="00EF65B5">
        <w:rPr>
          <w:rFonts w:ascii="Segoe UI" w:hAnsi="Segoe UI" w:cs="Segoe UI"/>
          <w:color w:val="00257D"/>
          <w:sz w:val="22"/>
          <w:szCs w:val="22"/>
        </w:rPr>
        <w:t>carrier</w:t>
      </w:r>
      <w:r w:rsidR="00DE4E7A" w:rsidRPr="00EF65B5">
        <w:rPr>
          <w:rFonts w:ascii="Segoe UI" w:hAnsi="Segoe UI" w:cs="Segoe UI"/>
          <w:color w:val="00257D"/>
          <w:sz w:val="22"/>
          <w:szCs w:val="22"/>
        </w:rPr>
        <w:t>s</w:t>
      </w:r>
      <w:r w:rsidRPr="00EF65B5">
        <w:rPr>
          <w:rFonts w:ascii="Segoe UI" w:hAnsi="Segoe UI" w:cs="Segoe UI"/>
          <w:color w:val="00257D"/>
          <w:sz w:val="22"/>
          <w:szCs w:val="22"/>
        </w:rPr>
        <w:t>.*</w:t>
      </w:r>
      <w:proofErr w:type="gramEnd"/>
      <w:r w:rsidRPr="00EF65B5">
        <w:rPr>
          <w:rFonts w:ascii="Segoe UI" w:hAnsi="Segoe UI" w:cs="Segoe UI"/>
          <w:color w:val="00257D"/>
          <w:sz w:val="22"/>
          <w:szCs w:val="22"/>
        </w:rPr>
        <w:t xml:space="preserve"> </w:t>
      </w:r>
    </w:p>
    <w:p w14:paraId="277DF4F3" w14:textId="77777777" w:rsidR="00D25ACC" w:rsidRPr="00EF65B5" w:rsidRDefault="00D25ACC" w:rsidP="00DE4E7A">
      <w:pPr>
        <w:pStyle w:val="ListParagraph"/>
        <w:ind w:left="1440"/>
        <w:rPr>
          <w:rFonts w:ascii="Segoe UI" w:hAnsi="Segoe UI" w:cs="Segoe UI"/>
          <w:color w:val="00257D"/>
          <w:sz w:val="22"/>
          <w:szCs w:val="22"/>
        </w:rPr>
      </w:pPr>
      <w:r w:rsidRPr="00EF65B5">
        <w:rPr>
          <w:rFonts w:ascii="Segoe UI" w:hAnsi="Segoe UI" w:cs="Segoe UI"/>
          <w:color w:val="00257D"/>
          <w:sz w:val="22"/>
          <w:szCs w:val="22"/>
        </w:rPr>
        <w:t xml:space="preserve">*One circuit can be provisioned to originate long distance calls as well as to </w:t>
      </w:r>
      <w:r w:rsidR="00DE4E7A" w:rsidRPr="00EF65B5">
        <w:rPr>
          <w:rFonts w:ascii="Segoe UI" w:hAnsi="Segoe UI" w:cs="Segoe UI"/>
          <w:color w:val="00257D"/>
          <w:sz w:val="22"/>
          <w:szCs w:val="22"/>
        </w:rPr>
        <w:t xml:space="preserve">   </w:t>
      </w:r>
      <w:r w:rsidRPr="00EF65B5">
        <w:rPr>
          <w:rFonts w:ascii="Segoe UI" w:hAnsi="Segoe UI" w:cs="Segoe UI"/>
          <w:color w:val="00257D"/>
          <w:sz w:val="22"/>
          <w:szCs w:val="22"/>
        </w:rPr>
        <w:t xml:space="preserve">terminate toll-free calls. </w:t>
      </w:r>
    </w:p>
    <w:p w14:paraId="262AE486" w14:textId="77777777" w:rsidR="00993D6C" w:rsidRPr="00EF65B5" w:rsidRDefault="00993D6C" w:rsidP="0091196C">
      <w:pPr>
        <w:pStyle w:val="ListParagraph"/>
        <w:numPr>
          <w:ilvl w:val="0"/>
          <w:numId w:val="7"/>
        </w:numPr>
        <w:rPr>
          <w:rFonts w:ascii="Segoe UI" w:hAnsi="Segoe UI" w:cs="Segoe UI"/>
          <w:color w:val="00257D"/>
          <w:sz w:val="22"/>
          <w:szCs w:val="22"/>
        </w:rPr>
      </w:pPr>
      <w:r w:rsidRPr="00EF65B5">
        <w:rPr>
          <w:rFonts w:ascii="Segoe UI" w:hAnsi="Segoe UI" w:cs="Segoe UI"/>
          <w:b/>
          <w:color w:val="00257D"/>
          <w:sz w:val="22"/>
          <w:szCs w:val="22"/>
        </w:rPr>
        <w:t>V</w:t>
      </w:r>
      <w:r w:rsidR="00431183" w:rsidRPr="00EF65B5">
        <w:rPr>
          <w:rFonts w:ascii="Segoe UI" w:hAnsi="Segoe UI" w:cs="Segoe UI"/>
          <w:b/>
          <w:color w:val="00257D"/>
          <w:sz w:val="22"/>
          <w:szCs w:val="22"/>
        </w:rPr>
        <w:t>oice Over Internet Protocol (V</w:t>
      </w:r>
      <w:r w:rsidRPr="00EF65B5">
        <w:rPr>
          <w:rFonts w:ascii="Segoe UI" w:hAnsi="Segoe UI" w:cs="Segoe UI"/>
          <w:b/>
          <w:color w:val="00257D"/>
          <w:sz w:val="22"/>
          <w:szCs w:val="22"/>
        </w:rPr>
        <w:t>oIP</w:t>
      </w:r>
      <w:r w:rsidR="00431183" w:rsidRPr="00EF65B5">
        <w:rPr>
          <w:rFonts w:ascii="Segoe UI" w:hAnsi="Segoe UI" w:cs="Segoe UI"/>
          <w:b/>
          <w:color w:val="00257D"/>
          <w:sz w:val="22"/>
          <w:szCs w:val="22"/>
        </w:rPr>
        <w:t>)</w:t>
      </w:r>
      <w:r w:rsidRPr="00EF65B5">
        <w:rPr>
          <w:rFonts w:ascii="Segoe UI" w:hAnsi="Segoe UI" w:cs="Segoe UI"/>
          <w:b/>
          <w:color w:val="00257D"/>
          <w:sz w:val="22"/>
          <w:szCs w:val="22"/>
        </w:rPr>
        <w:t xml:space="preserve"> and D</w:t>
      </w:r>
      <w:r w:rsidR="0091196C" w:rsidRPr="00EF65B5">
        <w:rPr>
          <w:rFonts w:ascii="Segoe UI" w:hAnsi="Segoe UI" w:cs="Segoe UI"/>
          <w:b/>
          <w:color w:val="00257D"/>
          <w:sz w:val="22"/>
          <w:szCs w:val="22"/>
        </w:rPr>
        <w:t>ata S</w:t>
      </w:r>
      <w:r w:rsidRPr="00EF65B5">
        <w:rPr>
          <w:rFonts w:ascii="Segoe UI" w:hAnsi="Segoe UI" w:cs="Segoe UI"/>
          <w:b/>
          <w:color w:val="00257D"/>
          <w:sz w:val="22"/>
          <w:szCs w:val="22"/>
        </w:rPr>
        <w:t>ervices</w:t>
      </w:r>
      <w:r w:rsidR="0091196C" w:rsidRPr="00EF65B5">
        <w:rPr>
          <w:rFonts w:ascii="Segoe UI" w:hAnsi="Segoe UI" w:cs="Segoe UI"/>
          <w:b/>
          <w:color w:val="00257D"/>
          <w:sz w:val="22"/>
          <w:szCs w:val="22"/>
        </w:rPr>
        <w:t xml:space="preserve"> or Converged Services </w:t>
      </w:r>
      <w:r w:rsidR="0091196C" w:rsidRPr="00EF65B5">
        <w:rPr>
          <w:rFonts w:ascii="Segoe UI" w:hAnsi="Segoe UI" w:cs="Segoe UI"/>
          <w:color w:val="00257D"/>
          <w:sz w:val="22"/>
          <w:szCs w:val="22"/>
        </w:rPr>
        <w:t>are ordered through DIR.</w:t>
      </w:r>
    </w:p>
    <w:p w14:paraId="568D9EC7" w14:textId="77777777" w:rsidR="00154471" w:rsidRPr="00EF65B5" w:rsidRDefault="00DE4E7A" w:rsidP="00154471">
      <w:pPr>
        <w:pStyle w:val="ListParagraph"/>
        <w:numPr>
          <w:ilvl w:val="0"/>
          <w:numId w:val="7"/>
        </w:numPr>
        <w:rPr>
          <w:rFonts w:ascii="Segoe UI" w:hAnsi="Segoe UI" w:cs="Segoe UI"/>
          <w:color w:val="00257D"/>
          <w:sz w:val="22"/>
          <w:szCs w:val="22"/>
        </w:rPr>
      </w:pPr>
      <w:r w:rsidRPr="00EF65B5">
        <w:rPr>
          <w:rFonts w:ascii="Segoe UI" w:hAnsi="Segoe UI" w:cs="Segoe UI"/>
          <w:b/>
          <w:color w:val="00257D"/>
          <w:sz w:val="22"/>
          <w:szCs w:val="22"/>
        </w:rPr>
        <w:t>Local and Vo</w:t>
      </w:r>
      <w:r w:rsidR="00154471" w:rsidRPr="00EF65B5">
        <w:rPr>
          <w:rFonts w:ascii="Segoe UI" w:hAnsi="Segoe UI" w:cs="Segoe UI"/>
          <w:b/>
          <w:color w:val="00257D"/>
          <w:sz w:val="22"/>
          <w:szCs w:val="22"/>
        </w:rPr>
        <w:t>IP Service</w:t>
      </w:r>
      <w:r w:rsidR="00154471" w:rsidRPr="00EF65B5">
        <w:rPr>
          <w:rFonts w:ascii="Segoe UI" w:hAnsi="Segoe UI" w:cs="Segoe UI"/>
          <w:color w:val="00257D"/>
          <w:sz w:val="22"/>
          <w:szCs w:val="22"/>
        </w:rPr>
        <w:t>, these services are ordered directly from the carrier and billed directly by the carrier.</w:t>
      </w:r>
    </w:p>
    <w:p w14:paraId="121117AE" w14:textId="77777777" w:rsidR="00D25ACC" w:rsidRPr="00EF65B5" w:rsidRDefault="00D25ACC" w:rsidP="0091196C">
      <w:pPr>
        <w:pStyle w:val="ListParagraph"/>
        <w:rPr>
          <w:rFonts w:ascii="Segoe UI" w:hAnsi="Segoe UI" w:cs="Segoe UI"/>
          <w:color w:val="00257D"/>
          <w:sz w:val="22"/>
          <w:szCs w:val="22"/>
        </w:rPr>
      </w:pPr>
    </w:p>
    <w:p w14:paraId="34C62A74" w14:textId="77777777" w:rsidR="00D25ACC" w:rsidRPr="00EF65B5" w:rsidRDefault="00D25ACC" w:rsidP="00614BB2">
      <w:pPr>
        <w:rPr>
          <w:rFonts w:ascii="Segoe UI" w:hAnsi="Segoe UI" w:cs="Segoe UI"/>
          <w:b/>
          <w:color w:val="00257D"/>
          <w:sz w:val="22"/>
          <w:szCs w:val="22"/>
        </w:rPr>
      </w:pPr>
      <w:r w:rsidRPr="00EF65B5">
        <w:rPr>
          <w:rFonts w:ascii="Segoe UI" w:hAnsi="Segoe UI" w:cs="Segoe UI"/>
          <w:b/>
          <w:color w:val="00257D"/>
          <w:sz w:val="22"/>
          <w:szCs w:val="22"/>
        </w:rPr>
        <w:t>DIR's Communications Technology Services (CTS) provides a variety of data services:</w:t>
      </w:r>
    </w:p>
    <w:p w14:paraId="31577F7B" w14:textId="77777777" w:rsidR="00D25ACC" w:rsidRPr="00EF65B5" w:rsidRDefault="00D25ACC"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t>Access and Access Circuits</w:t>
      </w:r>
      <w:r w:rsidRPr="00EF65B5">
        <w:rPr>
          <w:rFonts w:ascii="Segoe UI" w:hAnsi="Segoe UI" w:cs="Segoe UI"/>
          <w:color w:val="00257D"/>
          <w:sz w:val="22"/>
          <w:szCs w:val="22"/>
        </w:rPr>
        <w:t xml:space="preserve"> are dedicated circuit connections from your location to</w:t>
      </w:r>
      <w:r w:rsidR="00DE4E7A" w:rsidRPr="00EF65B5">
        <w:rPr>
          <w:rFonts w:ascii="Segoe UI" w:hAnsi="Segoe UI" w:cs="Segoe UI"/>
          <w:color w:val="00257D"/>
          <w:sz w:val="22"/>
          <w:szCs w:val="22"/>
        </w:rPr>
        <w:t xml:space="preserve"> one of the</w:t>
      </w:r>
      <w:r w:rsidRPr="00EF65B5">
        <w:rPr>
          <w:rFonts w:ascii="Segoe UI" w:hAnsi="Segoe UI" w:cs="Segoe UI"/>
          <w:color w:val="00257D"/>
          <w:sz w:val="22"/>
          <w:szCs w:val="22"/>
        </w:rPr>
        <w:t xml:space="preserve"> </w:t>
      </w:r>
      <w:r w:rsidR="00DE4E7A" w:rsidRPr="00EF65B5">
        <w:rPr>
          <w:rFonts w:ascii="Segoe UI" w:hAnsi="Segoe UI" w:cs="Segoe UI"/>
          <w:color w:val="00257D"/>
          <w:sz w:val="22"/>
          <w:szCs w:val="22"/>
        </w:rPr>
        <w:t>TEX-AN</w:t>
      </w:r>
      <w:r w:rsidRPr="00EF65B5">
        <w:rPr>
          <w:rFonts w:ascii="Segoe UI" w:hAnsi="Segoe UI" w:cs="Segoe UI"/>
          <w:color w:val="00257D"/>
          <w:sz w:val="22"/>
          <w:szCs w:val="22"/>
        </w:rPr>
        <w:t xml:space="preserve"> service provider</w:t>
      </w:r>
      <w:r w:rsidR="00DE4E7A" w:rsidRPr="00EF65B5">
        <w:rPr>
          <w:rFonts w:ascii="Segoe UI" w:hAnsi="Segoe UI" w:cs="Segoe UI"/>
          <w:color w:val="00257D"/>
          <w:sz w:val="22"/>
          <w:szCs w:val="22"/>
        </w:rPr>
        <w:t>s</w:t>
      </w:r>
      <w:r w:rsidRPr="00EF65B5">
        <w:rPr>
          <w:rFonts w:ascii="Segoe UI" w:hAnsi="Segoe UI" w:cs="Segoe UI"/>
          <w:color w:val="00257D"/>
          <w:sz w:val="22"/>
          <w:szCs w:val="22"/>
        </w:rPr>
        <w:t xml:space="preserve"> and offer a variety of carrier-provided services such as dedicated long distance and toll-free services, </w:t>
      </w:r>
      <w:r w:rsidR="00DE4E7A" w:rsidRPr="00EF65B5">
        <w:rPr>
          <w:rFonts w:ascii="Segoe UI" w:hAnsi="Segoe UI" w:cs="Segoe UI"/>
          <w:color w:val="00257D"/>
          <w:sz w:val="22"/>
          <w:szCs w:val="22"/>
        </w:rPr>
        <w:t>MPLS, wireless broadband, fixed satellite, metro-ethernet</w:t>
      </w:r>
      <w:r w:rsidRPr="00EF65B5">
        <w:rPr>
          <w:rFonts w:ascii="Segoe UI" w:hAnsi="Segoe UI" w:cs="Segoe UI"/>
          <w:color w:val="00257D"/>
          <w:sz w:val="22"/>
          <w:szCs w:val="22"/>
        </w:rPr>
        <w:t xml:space="preserve">, point-to-point data circuits, and Internet. </w:t>
      </w:r>
    </w:p>
    <w:p w14:paraId="04C25546" w14:textId="77777777" w:rsidR="00D25ACC" w:rsidRPr="00EF65B5" w:rsidRDefault="00D25ACC"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t>MPLS (Multi-Protocol Label Switching)</w:t>
      </w:r>
      <w:r w:rsidRPr="00EF65B5">
        <w:rPr>
          <w:rFonts w:ascii="Segoe UI" w:hAnsi="Segoe UI" w:cs="Segoe UI"/>
          <w:color w:val="00257D"/>
          <w:sz w:val="22"/>
          <w:szCs w:val="22"/>
        </w:rPr>
        <w:t xml:space="preserve"> is packet-switched technology that provides high performance data delivery. It is designed to carry data from one network node to the next and is protocol indifferent. </w:t>
      </w:r>
    </w:p>
    <w:p w14:paraId="2E4E0BC3" w14:textId="77777777" w:rsidR="00D25ACC" w:rsidRPr="00EF65B5" w:rsidRDefault="00DE4E7A"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t xml:space="preserve">Wireless Broadband </w:t>
      </w:r>
      <w:r w:rsidR="00D25ACC" w:rsidRPr="00EF65B5">
        <w:rPr>
          <w:rFonts w:ascii="Segoe UI" w:hAnsi="Segoe UI" w:cs="Segoe UI"/>
          <w:color w:val="00257D"/>
          <w:sz w:val="22"/>
          <w:szCs w:val="22"/>
        </w:rPr>
        <w:t xml:space="preserve">connections that allow you to deliver data within a network. </w:t>
      </w:r>
    </w:p>
    <w:p w14:paraId="03260D90" w14:textId="77777777" w:rsidR="00DE4E7A" w:rsidRPr="00EF65B5" w:rsidRDefault="00DE4E7A"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t xml:space="preserve">Fixed Satellite </w:t>
      </w:r>
      <w:r w:rsidRPr="00EF65B5">
        <w:rPr>
          <w:rFonts w:ascii="Segoe UI" w:hAnsi="Segoe UI" w:cs="Segoe UI"/>
          <w:color w:val="00257D"/>
          <w:sz w:val="22"/>
          <w:szCs w:val="22"/>
        </w:rPr>
        <w:t>connections that allow you to deliver data within a network.</w:t>
      </w:r>
    </w:p>
    <w:p w14:paraId="65E2F8FE" w14:textId="77777777" w:rsidR="00D25ACC" w:rsidRPr="00EF65B5" w:rsidRDefault="00D25ACC"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lastRenderedPageBreak/>
        <w:t>Point-to-Point Data Circuits</w:t>
      </w:r>
      <w:r w:rsidRPr="00EF65B5">
        <w:rPr>
          <w:rFonts w:ascii="Segoe UI" w:hAnsi="Segoe UI" w:cs="Segoe UI"/>
          <w:color w:val="00257D"/>
          <w:sz w:val="22"/>
          <w:szCs w:val="22"/>
        </w:rPr>
        <w:t xml:space="preserve"> are designed to deliver traffic over var</w:t>
      </w:r>
      <w:r w:rsidR="00BF14A4" w:rsidRPr="00EF65B5">
        <w:rPr>
          <w:rFonts w:ascii="Segoe UI" w:hAnsi="Segoe UI" w:cs="Segoe UI"/>
          <w:color w:val="00257D"/>
          <w:sz w:val="22"/>
          <w:szCs w:val="22"/>
        </w:rPr>
        <w:t>ying speeds (</w:t>
      </w:r>
      <w:r w:rsidRPr="00EF65B5">
        <w:rPr>
          <w:rFonts w:ascii="Segoe UI" w:hAnsi="Segoe UI" w:cs="Segoe UI"/>
          <w:color w:val="00257D"/>
          <w:sz w:val="22"/>
          <w:szCs w:val="22"/>
        </w:rPr>
        <w:t xml:space="preserve">DS-1, DS-3, </w:t>
      </w:r>
      <w:r w:rsidR="00BF14A4" w:rsidRPr="00EF65B5">
        <w:rPr>
          <w:rFonts w:ascii="Segoe UI" w:hAnsi="Segoe UI" w:cs="Segoe UI"/>
          <w:color w:val="00257D"/>
          <w:sz w:val="22"/>
          <w:szCs w:val="22"/>
        </w:rPr>
        <w:t>1M to 1</w:t>
      </w:r>
      <w:r w:rsidR="00993D6C" w:rsidRPr="00EF65B5">
        <w:rPr>
          <w:rFonts w:ascii="Segoe UI" w:hAnsi="Segoe UI" w:cs="Segoe UI"/>
          <w:color w:val="00257D"/>
          <w:sz w:val="22"/>
          <w:szCs w:val="22"/>
        </w:rPr>
        <w:t>0</w:t>
      </w:r>
      <w:r w:rsidR="00BF14A4" w:rsidRPr="00EF65B5">
        <w:rPr>
          <w:rFonts w:ascii="Segoe UI" w:hAnsi="Segoe UI" w:cs="Segoe UI"/>
          <w:color w:val="00257D"/>
          <w:sz w:val="22"/>
          <w:szCs w:val="22"/>
        </w:rPr>
        <w:t>G over Ethernet)</w:t>
      </w:r>
      <w:r w:rsidRPr="00EF65B5">
        <w:rPr>
          <w:rFonts w:ascii="Segoe UI" w:hAnsi="Segoe UI" w:cs="Segoe UI"/>
          <w:color w:val="00257D"/>
          <w:sz w:val="22"/>
          <w:szCs w:val="22"/>
        </w:rPr>
        <w:t xml:space="preserve"> from one location to another. </w:t>
      </w:r>
    </w:p>
    <w:p w14:paraId="4F772482" w14:textId="77777777" w:rsidR="009E420C" w:rsidRPr="00EF65B5" w:rsidRDefault="00974278" w:rsidP="00614BB2">
      <w:pPr>
        <w:pStyle w:val="ListParagraph"/>
        <w:numPr>
          <w:ilvl w:val="0"/>
          <w:numId w:val="8"/>
        </w:numPr>
        <w:rPr>
          <w:rFonts w:ascii="Segoe UI" w:hAnsi="Segoe UI" w:cs="Segoe UI"/>
          <w:color w:val="00257D"/>
          <w:sz w:val="22"/>
          <w:szCs w:val="22"/>
        </w:rPr>
      </w:pPr>
      <w:r w:rsidRPr="00EF65B5">
        <w:rPr>
          <w:rFonts w:ascii="Segoe UI" w:hAnsi="Segoe UI" w:cs="Segoe UI"/>
          <w:b/>
          <w:color w:val="00257D"/>
          <w:sz w:val="22"/>
          <w:szCs w:val="22"/>
        </w:rPr>
        <w:t xml:space="preserve">Metro </w:t>
      </w:r>
      <w:r w:rsidR="009E420C" w:rsidRPr="00EF65B5">
        <w:rPr>
          <w:rFonts w:ascii="Segoe UI" w:hAnsi="Segoe UI" w:cs="Segoe UI"/>
          <w:b/>
          <w:color w:val="00257D"/>
          <w:sz w:val="22"/>
          <w:szCs w:val="22"/>
        </w:rPr>
        <w:t xml:space="preserve">Ethernet Circuits </w:t>
      </w:r>
      <w:r w:rsidR="009E420C" w:rsidRPr="00EF65B5">
        <w:rPr>
          <w:rFonts w:ascii="Segoe UI" w:hAnsi="Segoe UI" w:cs="Segoe UI"/>
          <w:color w:val="00257D"/>
          <w:sz w:val="22"/>
          <w:szCs w:val="22"/>
        </w:rPr>
        <w:t>are designed for a customer to deliver traffic to two or more of their service locations to set up a private network</w:t>
      </w:r>
    </w:p>
    <w:p w14:paraId="28C05FDA" w14:textId="77777777" w:rsidR="00D25ACC" w:rsidRPr="00EF65B5" w:rsidRDefault="00D25ACC" w:rsidP="00614BB2">
      <w:pPr>
        <w:pStyle w:val="ListParagraph"/>
        <w:numPr>
          <w:ilvl w:val="0"/>
          <w:numId w:val="8"/>
        </w:numPr>
        <w:rPr>
          <w:rFonts w:ascii="Segoe UI" w:hAnsi="Segoe UI" w:cs="Segoe UI"/>
          <w:color w:val="00257D"/>
          <w:sz w:val="22"/>
          <w:szCs w:val="22"/>
        </w:rPr>
      </w:pPr>
      <w:r w:rsidRPr="00EF65B5">
        <w:rPr>
          <w:rStyle w:val="Strong"/>
          <w:rFonts w:ascii="Segoe UI" w:hAnsi="Segoe UI" w:cs="Segoe UI"/>
          <w:color w:val="00257D"/>
          <w:sz w:val="22"/>
          <w:szCs w:val="22"/>
        </w:rPr>
        <w:t>Internet Connections</w:t>
      </w:r>
      <w:r w:rsidRPr="00EF65B5">
        <w:rPr>
          <w:rFonts w:ascii="Segoe UI" w:hAnsi="Segoe UI" w:cs="Segoe UI"/>
          <w:color w:val="00257D"/>
          <w:sz w:val="22"/>
          <w:szCs w:val="22"/>
        </w:rPr>
        <w:t xml:space="preserve"> are available in varying speeds of connectivity (DS-1, DS-3, OC-3, OC-12</w:t>
      </w:r>
      <w:r w:rsidR="00BF14A4" w:rsidRPr="00EF65B5">
        <w:rPr>
          <w:rFonts w:ascii="Segoe UI" w:hAnsi="Segoe UI" w:cs="Segoe UI"/>
          <w:color w:val="00257D"/>
          <w:sz w:val="22"/>
          <w:szCs w:val="22"/>
        </w:rPr>
        <w:t>, 1M to 1</w:t>
      </w:r>
      <w:r w:rsidR="00993D6C" w:rsidRPr="00EF65B5">
        <w:rPr>
          <w:rFonts w:ascii="Segoe UI" w:hAnsi="Segoe UI" w:cs="Segoe UI"/>
          <w:color w:val="00257D"/>
          <w:sz w:val="22"/>
          <w:szCs w:val="22"/>
        </w:rPr>
        <w:t>0</w:t>
      </w:r>
      <w:r w:rsidR="00BF14A4" w:rsidRPr="00EF65B5">
        <w:rPr>
          <w:rFonts w:ascii="Segoe UI" w:hAnsi="Segoe UI" w:cs="Segoe UI"/>
          <w:color w:val="00257D"/>
          <w:sz w:val="22"/>
          <w:szCs w:val="22"/>
        </w:rPr>
        <w:t>G over Ethernet</w:t>
      </w:r>
      <w:r w:rsidRPr="00EF65B5">
        <w:rPr>
          <w:rFonts w:ascii="Segoe UI" w:hAnsi="Segoe UI" w:cs="Segoe UI"/>
          <w:color w:val="00257D"/>
          <w:sz w:val="22"/>
          <w:szCs w:val="22"/>
        </w:rPr>
        <w:t xml:space="preserve">). </w:t>
      </w:r>
    </w:p>
    <w:p w14:paraId="7729F2C0" w14:textId="77777777" w:rsidR="001E0331" w:rsidRPr="00EF65B5" w:rsidRDefault="001E0331" w:rsidP="00614BB2">
      <w:pPr>
        <w:pStyle w:val="ListParagraph"/>
        <w:numPr>
          <w:ilvl w:val="0"/>
          <w:numId w:val="8"/>
        </w:numPr>
        <w:rPr>
          <w:rFonts w:ascii="Segoe UI" w:hAnsi="Segoe UI" w:cs="Segoe UI"/>
          <w:color w:val="00257D"/>
          <w:sz w:val="22"/>
          <w:szCs w:val="22"/>
        </w:rPr>
      </w:pPr>
      <w:r w:rsidRPr="00EF65B5">
        <w:rPr>
          <w:rFonts w:ascii="Segoe UI" w:hAnsi="Segoe UI" w:cs="Segoe UI"/>
          <w:b/>
          <w:color w:val="00257D"/>
          <w:sz w:val="22"/>
          <w:szCs w:val="22"/>
        </w:rPr>
        <w:t xml:space="preserve">Voice Over Internet Protocol (VoIP) and Data Services or Converged Services </w:t>
      </w:r>
      <w:r w:rsidRPr="00EF65B5">
        <w:rPr>
          <w:rFonts w:ascii="Segoe UI" w:hAnsi="Segoe UI" w:cs="Segoe UI"/>
          <w:color w:val="00257D"/>
          <w:sz w:val="22"/>
          <w:szCs w:val="22"/>
        </w:rPr>
        <w:t>are ordered through DIR</w:t>
      </w:r>
    </w:p>
    <w:p w14:paraId="1F52B7AC" w14:textId="77777777" w:rsidR="00C5537E" w:rsidRPr="00EF65B5" w:rsidRDefault="00C5537E" w:rsidP="00C5537E">
      <w:pPr>
        <w:pStyle w:val="ListParagraph"/>
        <w:rPr>
          <w:rStyle w:val="Strong"/>
          <w:rFonts w:ascii="Segoe UI" w:hAnsi="Segoe UI" w:cs="Segoe UI"/>
          <w:color w:val="00257D"/>
          <w:sz w:val="22"/>
          <w:szCs w:val="22"/>
        </w:rPr>
      </w:pPr>
    </w:p>
    <w:p w14:paraId="435D0824" w14:textId="77777777" w:rsidR="00C5537E" w:rsidRPr="00EF65B5" w:rsidRDefault="00C5537E" w:rsidP="00C5537E">
      <w:pPr>
        <w:pStyle w:val="ListParagraph"/>
        <w:rPr>
          <w:rFonts w:ascii="Segoe UI" w:hAnsi="Segoe UI" w:cs="Segoe UI"/>
          <w:color w:val="00257D"/>
          <w:sz w:val="22"/>
          <w:szCs w:val="22"/>
        </w:rPr>
      </w:pPr>
    </w:p>
    <w:p w14:paraId="630E31EE" w14:textId="77777777" w:rsidR="00D25ACC" w:rsidRPr="00EF65B5" w:rsidRDefault="008634BA" w:rsidP="00E06335">
      <w:pPr>
        <w:rPr>
          <w:rFonts w:ascii="Segoe UI" w:hAnsi="Segoe UI" w:cs="Segoe UI"/>
          <w:b/>
          <w:color w:val="00257D"/>
          <w:sz w:val="22"/>
          <w:szCs w:val="22"/>
        </w:rPr>
      </w:pPr>
      <w:r w:rsidRPr="00EF65B5">
        <w:rPr>
          <w:rFonts w:ascii="Segoe UI" w:hAnsi="Segoe UI" w:cs="Segoe UI"/>
          <w:b/>
          <w:color w:val="00257D"/>
          <w:sz w:val="22"/>
          <w:szCs w:val="22"/>
        </w:rPr>
        <w:t xml:space="preserve">DIR </w:t>
      </w:r>
      <w:r w:rsidR="00DE4E7A" w:rsidRPr="00EF65B5">
        <w:rPr>
          <w:rFonts w:ascii="Segoe UI" w:hAnsi="Segoe UI" w:cs="Segoe UI"/>
          <w:b/>
          <w:color w:val="00257D"/>
          <w:sz w:val="22"/>
          <w:szCs w:val="22"/>
        </w:rPr>
        <w:t>TEX-AN</w:t>
      </w:r>
      <w:r w:rsidRPr="00EF65B5">
        <w:rPr>
          <w:rFonts w:ascii="Segoe UI" w:hAnsi="Segoe UI" w:cs="Segoe UI"/>
          <w:b/>
          <w:color w:val="00257D"/>
          <w:sz w:val="22"/>
          <w:szCs w:val="22"/>
        </w:rPr>
        <w:t xml:space="preserve"> </w:t>
      </w:r>
      <w:r w:rsidR="0003574D" w:rsidRPr="00EF65B5">
        <w:rPr>
          <w:rFonts w:ascii="Segoe UI" w:hAnsi="Segoe UI" w:cs="Segoe UI"/>
          <w:b/>
          <w:color w:val="00257D"/>
          <w:sz w:val="22"/>
          <w:szCs w:val="22"/>
        </w:rPr>
        <w:t xml:space="preserve">New </w:t>
      </w:r>
      <w:r w:rsidR="007F5063" w:rsidRPr="00EF65B5">
        <w:rPr>
          <w:rFonts w:ascii="Segoe UI" w:hAnsi="Segoe UI" w:cs="Segoe UI"/>
          <w:b/>
          <w:color w:val="00257D"/>
          <w:sz w:val="22"/>
          <w:szCs w:val="22"/>
        </w:rPr>
        <w:t>C</w:t>
      </w:r>
      <w:r w:rsidR="0003574D" w:rsidRPr="00EF65B5">
        <w:rPr>
          <w:rFonts w:ascii="Segoe UI" w:hAnsi="Segoe UI" w:cs="Segoe UI"/>
          <w:b/>
          <w:color w:val="00257D"/>
          <w:sz w:val="22"/>
          <w:szCs w:val="22"/>
        </w:rPr>
        <w:t xml:space="preserve">ustomer </w:t>
      </w:r>
      <w:r w:rsidR="007F5063" w:rsidRPr="00EF65B5">
        <w:rPr>
          <w:rFonts w:ascii="Segoe UI" w:hAnsi="Segoe UI" w:cs="Segoe UI"/>
          <w:b/>
          <w:color w:val="00257D"/>
          <w:sz w:val="22"/>
          <w:szCs w:val="22"/>
        </w:rPr>
        <w:t>R</w:t>
      </w:r>
      <w:r w:rsidR="00B44F21" w:rsidRPr="00EF65B5">
        <w:rPr>
          <w:rFonts w:ascii="Segoe UI" w:hAnsi="Segoe UI" w:cs="Segoe UI"/>
          <w:b/>
          <w:color w:val="00257D"/>
          <w:sz w:val="22"/>
          <w:szCs w:val="22"/>
        </w:rPr>
        <w:t>equirements</w:t>
      </w:r>
      <w:r w:rsidR="0003574D" w:rsidRPr="00EF65B5">
        <w:rPr>
          <w:rFonts w:ascii="Segoe UI" w:hAnsi="Segoe UI" w:cs="Segoe UI"/>
          <w:b/>
          <w:color w:val="00257D"/>
          <w:sz w:val="22"/>
          <w:szCs w:val="22"/>
        </w:rPr>
        <w:t>:</w:t>
      </w:r>
    </w:p>
    <w:p w14:paraId="329E6408" w14:textId="59571AA2" w:rsidR="0003574D" w:rsidRPr="00EF65B5" w:rsidRDefault="00B44F21" w:rsidP="0003574D">
      <w:pPr>
        <w:numPr>
          <w:ilvl w:val="0"/>
          <w:numId w:val="4"/>
        </w:numPr>
        <w:rPr>
          <w:rFonts w:ascii="Segoe UI" w:hAnsi="Segoe UI" w:cs="Segoe UI"/>
          <w:color w:val="00257D"/>
          <w:sz w:val="22"/>
          <w:szCs w:val="22"/>
        </w:rPr>
      </w:pPr>
      <w:r w:rsidRPr="00EF65B5">
        <w:rPr>
          <w:rFonts w:ascii="Segoe UI" w:hAnsi="Segoe UI" w:cs="Segoe UI"/>
          <w:b/>
          <w:color w:val="00257D"/>
          <w:sz w:val="22"/>
          <w:szCs w:val="22"/>
        </w:rPr>
        <w:t>New</w:t>
      </w:r>
      <w:r w:rsidR="00CF21AA" w:rsidRPr="00EF65B5">
        <w:rPr>
          <w:rFonts w:ascii="Segoe UI" w:hAnsi="Segoe UI" w:cs="Segoe UI"/>
          <w:b/>
          <w:color w:val="00257D"/>
          <w:sz w:val="22"/>
          <w:szCs w:val="22"/>
        </w:rPr>
        <w:t xml:space="preserve"> Customer F</w:t>
      </w:r>
      <w:r w:rsidRPr="00EF65B5">
        <w:rPr>
          <w:rFonts w:ascii="Segoe UI" w:hAnsi="Segoe UI" w:cs="Segoe UI"/>
          <w:b/>
          <w:color w:val="00257D"/>
          <w:sz w:val="22"/>
          <w:szCs w:val="22"/>
        </w:rPr>
        <w:t>orm</w:t>
      </w:r>
      <w:r w:rsidRPr="00EF65B5">
        <w:rPr>
          <w:rFonts w:ascii="Segoe UI" w:hAnsi="Segoe UI" w:cs="Segoe UI"/>
          <w:color w:val="00257D"/>
          <w:sz w:val="22"/>
          <w:szCs w:val="22"/>
        </w:rPr>
        <w:t xml:space="preserve"> filled out and emailed t</w:t>
      </w:r>
      <w:r w:rsidR="00E84ECA" w:rsidRPr="00EF65B5">
        <w:rPr>
          <w:rFonts w:ascii="Segoe UI" w:hAnsi="Segoe UI" w:cs="Segoe UI"/>
          <w:color w:val="00257D"/>
          <w:sz w:val="22"/>
          <w:szCs w:val="22"/>
        </w:rPr>
        <w:t xml:space="preserve">o:  </w:t>
      </w:r>
      <w:hyperlink r:id="rId9" w:history="1">
        <w:r w:rsidR="00E84ECA" w:rsidRPr="00EF65B5">
          <w:rPr>
            <w:rStyle w:val="Hyperlink"/>
            <w:rFonts w:ascii="Segoe UI" w:hAnsi="Segoe UI" w:cs="Segoe UI"/>
            <w:color w:val="00257D"/>
            <w:sz w:val="22"/>
            <w:szCs w:val="22"/>
          </w:rPr>
          <w:t>telecom.solutions@dir.texas.gov</w:t>
        </w:r>
      </w:hyperlink>
      <w:r w:rsidR="00E84ECA" w:rsidRPr="00EF65B5">
        <w:rPr>
          <w:rFonts w:ascii="Segoe UI" w:hAnsi="Segoe UI" w:cs="Segoe UI"/>
          <w:color w:val="00257D"/>
          <w:sz w:val="22"/>
          <w:szCs w:val="22"/>
        </w:rPr>
        <w:t>, which will go to the</w:t>
      </w:r>
      <w:r w:rsidR="00CF21AA" w:rsidRPr="00EF65B5">
        <w:rPr>
          <w:rFonts w:ascii="Segoe UI" w:hAnsi="Segoe UI" w:cs="Segoe UI"/>
          <w:color w:val="00257D"/>
          <w:sz w:val="22"/>
          <w:szCs w:val="22"/>
        </w:rPr>
        <w:t xml:space="preserve"> </w:t>
      </w:r>
      <w:r w:rsidR="00827737" w:rsidRPr="00EF65B5">
        <w:rPr>
          <w:rFonts w:ascii="Segoe UI" w:hAnsi="Segoe UI" w:cs="Segoe UI"/>
          <w:color w:val="00257D"/>
          <w:sz w:val="22"/>
          <w:szCs w:val="22"/>
        </w:rPr>
        <w:t>Service Fulfillment</w:t>
      </w:r>
      <w:r w:rsidR="007F5063" w:rsidRPr="00EF65B5">
        <w:rPr>
          <w:rFonts w:ascii="Segoe UI" w:hAnsi="Segoe UI" w:cs="Segoe UI"/>
          <w:color w:val="00257D"/>
          <w:sz w:val="22"/>
          <w:szCs w:val="22"/>
        </w:rPr>
        <w:t xml:space="preserve"> </w:t>
      </w:r>
      <w:r w:rsidR="00E84ECA" w:rsidRPr="00EF65B5">
        <w:rPr>
          <w:rFonts w:ascii="Segoe UI" w:hAnsi="Segoe UI" w:cs="Segoe UI"/>
          <w:color w:val="00257D"/>
          <w:sz w:val="22"/>
          <w:szCs w:val="22"/>
        </w:rPr>
        <w:t>Team to establish your account with DIR</w:t>
      </w:r>
    </w:p>
    <w:p w14:paraId="01706851" w14:textId="19462BBB" w:rsidR="00B44F21" w:rsidRPr="00EF65B5" w:rsidRDefault="00B44F21" w:rsidP="0003574D">
      <w:pPr>
        <w:numPr>
          <w:ilvl w:val="0"/>
          <w:numId w:val="4"/>
        </w:numPr>
        <w:rPr>
          <w:rFonts w:ascii="Segoe UI" w:hAnsi="Segoe UI" w:cs="Segoe UI"/>
          <w:color w:val="00257D"/>
          <w:sz w:val="22"/>
          <w:szCs w:val="22"/>
        </w:rPr>
      </w:pPr>
      <w:r w:rsidRPr="00EF65B5">
        <w:rPr>
          <w:rFonts w:ascii="Segoe UI" w:hAnsi="Segoe UI" w:cs="Segoe UI"/>
          <w:b/>
          <w:color w:val="00257D"/>
          <w:sz w:val="22"/>
          <w:szCs w:val="22"/>
        </w:rPr>
        <w:t>Signed DIR Service Agreement</w:t>
      </w:r>
      <w:r w:rsidRPr="00EF65B5">
        <w:rPr>
          <w:rFonts w:ascii="Segoe UI" w:hAnsi="Segoe UI" w:cs="Segoe UI"/>
          <w:color w:val="00257D"/>
          <w:sz w:val="22"/>
          <w:szCs w:val="22"/>
        </w:rPr>
        <w:t xml:space="preserve">: </w:t>
      </w:r>
      <w:r w:rsidR="00BF14A4" w:rsidRPr="00EF65B5">
        <w:rPr>
          <w:rFonts w:ascii="Segoe UI" w:hAnsi="Segoe UI" w:cs="Segoe UI"/>
          <w:color w:val="00257D"/>
          <w:sz w:val="22"/>
          <w:szCs w:val="22"/>
        </w:rPr>
        <w:t>all higher education, political subdivisions and assistance organization are required to have an executed service agreement on file.</w:t>
      </w:r>
      <w:r w:rsidR="00FD69D6" w:rsidRPr="00EF65B5">
        <w:rPr>
          <w:rFonts w:ascii="Segoe UI" w:hAnsi="Segoe UI" w:cs="Segoe UI"/>
          <w:color w:val="00257D"/>
          <w:sz w:val="22"/>
          <w:szCs w:val="22"/>
        </w:rPr>
        <w:t xml:space="preserve">  </w:t>
      </w:r>
    </w:p>
    <w:p w14:paraId="505EA3FF" w14:textId="77777777" w:rsidR="007F5063" w:rsidRPr="00EF65B5" w:rsidRDefault="007F5063" w:rsidP="0003574D">
      <w:pPr>
        <w:numPr>
          <w:ilvl w:val="0"/>
          <w:numId w:val="4"/>
        </w:numPr>
        <w:rPr>
          <w:rFonts w:ascii="Segoe UI" w:hAnsi="Segoe UI" w:cs="Segoe UI"/>
          <w:color w:val="00257D"/>
          <w:sz w:val="22"/>
          <w:szCs w:val="22"/>
        </w:rPr>
      </w:pPr>
      <w:r w:rsidRPr="00EF65B5">
        <w:rPr>
          <w:rFonts w:ascii="Segoe UI" w:hAnsi="Segoe UI" w:cs="Segoe UI"/>
          <w:b/>
          <w:color w:val="00257D"/>
          <w:sz w:val="22"/>
          <w:szCs w:val="22"/>
        </w:rPr>
        <w:t>Order forms for the requested service</w:t>
      </w:r>
      <w:r w:rsidRPr="00EF65B5">
        <w:rPr>
          <w:rFonts w:ascii="Segoe UI" w:hAnsi="Segoe UI" w:cs="Segoe UI"/>
          <w:color w:val="00257D"/>
          <w:sz w:val="22"/>
          <w:szCs w:val="22"/>
        </w:rPr>
        <w:t xml:space="preserve"> sent to </w:t>
      </w:r>
      <w:hyperlink r:id="rId10" w:history="1">
        <w:r w:rsidRPr="00EF65B5">
          <w:rPr>
            <w:rStyle w:val="Hyperlink"/>
            <w:rFonts w:ascii="Segoe UI" w:hAnsi="Segoe UI" w:cs="Segoe UI"/>
            <w:color w:val="00257D"/>
            <w:sz w:val="22"/>
            <w:szCs w:val="22"/>
          </w:rPr>
          <w:t>telecom.solutions@dir.texas.gov</w:t>
        </w:r>
      </w:hyperlink>
      <w:r w:rsidRPr="00EF65B5">
        <w:rPr>
          <w:rFonts w:ascii="Segoe UI" w:hAnsi="Segoe UI" w:cs="Segoe UI"/>
          <w:color w:val="00257D"/>
          <w:sz w:val="22"/>
          <w:szCs w:val="22"/>
        </w:rPr>
        <w:t xml:space="preserve"> *</w:t>
      </w:r>
    </w:p>
    <w:p w14:paraId="59C64CCC" w14:textId="77777777" w:rsidR="00BF14A4" w:rsidRPr="00EF65B5" w:rsidRDefault="00BF14A4" w:rsidP="00FF3427">
      <w:pPr>
        <w:jc w:val="both"/>
        <w:rPr>
          <w:rFonts w:ascii="Segoe UI" w:hAnsi="Segoe UI" w:cs="Segoe UI"/>
          <w:color w:val="00257D"/>
          <w:sz w:val="22"/>
          <w:szCs w:val="22"/>
        </w:rPr>
      </w:pPr>
    </w:p>
    <w:p w14:paraId="277D0747" w14:textId="77777777" w:rsidR="00FF3427" w:rsidRPr="00EF65B5" w:rsidRDefault="007F5063" w:rsidP="00FF3427">
      <w:pPr>
        <w:jc w:val="both"/>
        <w:rPr>
          <w:rFonts w:ascii="Segoe UI" w:hAnsi="Segoe UI" w:cs="Segoe UI"/>
          <w:color w:val="00257D"/>
          <w:sz w:val="22"/>
          <w:szCs w:val="22"/>
        </w:rPr>
      </w:pPr>
      <w:r w:rsidRPr="00EF65B5">
        <w:rPr>
          <w:rFonts w:ascii="Segoe UI" w:hAnsi="Segoe UI" w:cs="Segoe UI"/>
          <w:color w:val="00257D"/>
          <w:sz w:val="22"/>
          <w:szCs w:val="22"/>
        </w:rPr>
        <w:t>*</w:t>
      </w:r>
      <w:r w:rsidR="00FF3427" w:rsidRPr="00EF65B5">
        <w:rPr>
          <w:rFonts w:ascii="Segoe UI" w:hAnsi="Segoe UI" w:cs="Segoe UI"/>
          <w:color w:val="00257D"/>
          <w:sz w:val="22"/>
          <w:szCs w:val="22"/>
        </w:rPr>
        <w:t xml:space="preserve">Please note that DIR cannot place orders with a vendor until </w:t>
      </w:r>
      <w:proofErr w:type="gramStart"/>
      <w:r w:rsidR="00FF3427" w:rsidRPr="00EF65B5">
        <w:rPr>
          <w:rFonts w:ascii="Segoe UI" w:hAnsi="Segoe UI" w:cs="Segoe UI"/>
          <w:color w:val="00257D"/>
          <w:sz w:val="22"/>
          <w:szCs w:val="22"/>
        </w:rPr>
        <w:t>all of</w:t>
      </w:r>
      <w:proofErr w:type="gramEnd"/>
      <w:r w:rsidR="00FF3427" w:rsidRPr="00EF65B5">
        <w:rPr>
          <w:rFonts w:ascii="Segoe UI" w:hAnsi="Segoe UI" w:cs="Segoe UI"/>
          <w:color w:val="00257D"/>
          <w:sz w:val="22"/>
          <w:szCs w:val="22"/>
        </w:rPr>
        <w:t xml:space="preserve"> the customer paperwork is submitted</w:t>
      </w:r>
      <w:r w:rsidRPr="00EF65B5">
        <w:rPr>
          <w:rFonts w:ascii="Segoe UI" w:hAnsi="Segoe UI" w:cs="Segoe UI"/>
          <w:color w:val="00257D"/>
          <w:sz w:val="22"/>
          <w:szCs w:val="22"/>
        </w:rPr>
        <w:t xml:space="preserve"> and an account code has been assigned to your entity</w:t>
      </w:r>
      <w:r w:rsidR="00FF3427" w:rsidRPr="00EF65B5">
        <w:rPr>
          <w:rFonts w:ascii="Segoe UI" w:hAnsi="Segoe UI" w:cs="Segoe UI"/>
          <w:color w:val="00257D"/>
          <w:sz w:val="22"/>
          <w:szCs w:val="22"/>
        </w:rPr>
        <w:t>.</w:t>
      </w:r>
    </w:p>
    <w:p w14:paraId="028CE81E" w14:textId="77777777" w:rsidR="007F5063" w:rsidRPr="00EF65B5" w:rsidRDefault="007F5063" w:rsidP="00FF3427">
      <w:pPr>
        <w:jc w:val="both"/>
        <w:rPr>
          <w:rFonts w:ascii="Segoe UI" w:hAnsi="Segoe UI" w:cs="Segoe UI"/>
          <w:color w:val="00257D"/>
          <w:sz w:val="22"/>
          <w:szCs w:val="22"/>
        </w:rPr>
      </w:pPr>
    </w:p>
    <w:p w14:paraId="72B178A6" w14:textId="1D1049BE" w:rsidR="007F5063" w:rsidRPr="00EF65B5" w:rsidRDefault="007F5063" w:rsidP="00FF3427">
      <w:pPr>
        <w:jc w:val="both"/>
        <w:rPr>
          <w:rFonts w:ascii="Segoe UI" w:hAnsi="Segoe UI" w:cs="Segoe UI"/>
          <w:b/>
          <w:color w:val="00257D"/>
          <w:sz w:val="22"/>
          <w:szCs w:val="22"/>
        </w:rPr>
      </w:pPr>
      <w:r w:rsidRPr="00EF65B5">
        <w:rPr>
          <w:rFonts w:ascii="Segoe UI" w:hAnsi="Segoe UI" w:cs="Segoe UI"/>
          <w:b/>
          <w:color w:val="00257D"/>
          <w:sz w:val="22"/>
          <w:szCs w:val="22"/>
        </w:rPr>
        <w:t xml:space="preserve">DIR Service </w:t>
      </w:r>
      <w:r w:rsidR="00E84ECA" w:rsidRPr="00EF65B5">
        <w:rPr>
          <w:rFonts w:ascii="Segoe UI" w:hAnsi="Segoe UI" w:cs="Segoe UI"/>
          <w:b/>
          <w:color w:val="00257D"/>
          <w:sz w:val="22"/>
          <w:szCs w:val="22"/>
        </w:rPr>
        <w:t>Fulfillment</w:t>
      </w:r>
      <w:r w:rsidRPr="00EF65B5">
        <w:rPr>
          <w:rFonts w:ascii="Segoe UI" w:hAnsi="Segoe UI" w:cs="Segoe UI"/>
          <w:b/>
          <w:color w:val="00257D"/>
          <w:sz w:val="22"/>
          <w:szCs w:val="22"/>
        </w:rPr>
        <w:t xml:space="preserve"> Responsibilities:</w:t>
      </w:r>
    </w:p>
    <w:p w14:paraId="1D6E6987" w14:textId="77777777" w:rsidR="007F5063" w:rsidRPr="00EF65B5" w:rsidRDefault="007F5063" w:rsidP="00515511">
      <w:pPr>
        <w:numPr>
          <w:ilvl w:val="0"/>
          <w:numId w:val="5"/>
        </w:numPr>
        <w:rPr>
          <w:rFonts w:ascii="Segoe UI" w:hAnsi="Segoe UI" w:cs="Segoe UI"/>
          <w:color w:val="00257D"/>
          <w:sz w:val="22"/>
          <w:szCs w:val="22"/>
        </w:rPr>
      </w:pPr>
      <w:r w:rsidRPr="00EF65B5">
        <w:rPr>
          <w:rFonts w:ascii="Segoe UI" w:hAnsi="Segoe UI" w:cs="Segoe UI"/>
          <w:b/>
          <w:color w:val="00257D"/>
          <w:sz w:val="22"/>
          <w:szCs w:val="22"/>
        </w:rPr>
        <w:t>Assignment of account code</w:t>
      </w:r>
      <w:r w:rsidRPr="00EF65B5">
        <w:rPr>
          <w:rFonts w:ascii="Segoe UI" w:hAnsi="Segoe UI" w:cs="Segoe UI"/>
          <w:color w:val="00257D"/>
          <w:sz w:val="22"/>
          <w:szCs w:val="22"/>
        </w:rPr>
        <w:t xml:space="preserve"> and notification to you of the account code</w:t>
      </w:r>
    </w:p>
    <w:p w14:paraId="2FD315C5" w14:textId="77777777" w:rsidR="007F5063" w:rsidRPr="00EF65B5" w:rsidRDefault="007F5063" w:rsidP="00515511">
      <w:pPr>
        <w:numPr>
          <w:ilvl w:val="0"/>
          <w:numId w:val="5"/>
        </w:numPr>
        <w:rPr>
          <w:rFonts w:ascii="Segoe UI" w:hAnsi="Segoe UI" w:cs="Segoe UI"/>
          <w:b/>
          <w:color w:val="00257D"/>
          <w:sz w:val="22"/>
          <w:szCs w:val="22"/>
        </w:rPr>
      </w:pPr>
      <w:r w:rsidRPr="00EF65B5">
        <w:rPr>
          <w:rFonts w:ascii="Segoe UI" w:hAnsi="Segoe UI" w:cs="Segoe UI"/>
          <w:color w:val="00257D"/>
          <w:sz w:val="22"/>
          <w:szCs w:val="22"/>
        </w:rPr>
        <w:t xml:space="preserve">Once the customer requirements are fulfilled the </w:t>
      </w:r>
      <w:r w:rsidRPr="00EF65B5">
        <w:rPr>
          <w:rFonts w:ascii="Segoe UI" w:hAnsi="Segoe UI" w:cs="Segoe UI"/>
          <w:b/>
          <w:color w:val="00257D"/>
          <w:sz w:val="22"/>
          <w:szCs w:val="22"/>
        </w:rPr>
        <w:t>service order(s) is placed with the vendor</w:t>
      </w:r>
    </w:p>
    <w:p w14:paraId="4FF6E31C" w14:textId="77777777" w:rsidR="007F5063" w:rsidRPr="00EF65B5" w:rsidRDefault="007F5063" w:rsidP="00515511">
      <w:pPr>
        <w:numPr>
          <w:ilvl w:val="0"/>
          <w:numId w:val="5"/>
        </w:numPr>
        <w:rPr>
          <w:rFonts w:ascii="Segoe UI" w:hAnsi="Segoe UI" w:cs="Segoe UI"/>
          <w:color w:val="00257D"/>
          <w:sz w:val="22"/>
          <w:szCs w:val="22"/>
        </w:rPr>
      </w:pPr>
      <w:r w:rsidRPr="00EF65B5">
        <w:rPr>
          <w:rFonts w:ascii="Segoe UI" w:hAnsi="Segoe UI" w:cs="Segoe UI"/>
          <w:b/>
          <w:color w:val="00257D"/>
          <w:sz w:val="22"/>
          <w:szCs w:val="22"/>
        </w:rPr>
        <w:t>DIR will send via email the service order details and installation date</w:t>
      </w:r>
      <w:r w:rsidRPr="00EF65B5">
        <w:rPr>
          <w:rFonts w:ascii="Segoe UI" w:hAnsi="Segoe UI" w:cs="Segoe UI"/>
          <w:color w:val="00257D"/>
          <w:sz w:val="22"/>
          <w:szCs w:val="22"/>
        </w:rPr>
        <w:t xml:space="preserve"> of the service</w:t>
      </w:r>
      <w:r w:rsidR="005250BC" w:rsidRPr="00EF65B5">
        <w:rPr>
          <w:rFonts w:ascii="Segoe UI" w:hAnsi="Segoe UI" w:cs="Segoe UI"/>
          <w:color w:val="00257D"/>
          <w:sz w:val="22"/>
          <w:szCs w:val="22"/>
        </w:rPr>
        <w:t xml:space="preserve"> to your authorized ordering representative</w:t>
      </w:r>
    </w:p>
    <w:p w14:paraId="4D737A05" w14:textId="77777777" w:rsidR="00515511" w:rsidRPr="00EF65B5" w:rsidRDefault="007F5063" w:rsidP="00515511">
      <w:pPr>
        <w:numPr>
          <w:ilvl w:val="0"/>
          <w:numId w:val="5"/>
        </w:numPr>
        <w:jc w:val="both"/>
        <w:rPr>
          <w:rFonts w:ascii="Segoe UI" w:hAnsi="Segoe UI" w:cs="Segoe UI"/>
          <w:color w:val="00257D"/>
          <w:sz w:val="22"/>
          <w:szCs w:val="22"/>
        </w:rPr>
      </w:pPr>
      <w:r w:rsidRPr="00EF65B5">
        <w:rPr>
          <w:rFonts w:ascii="Segoe UI" w:hAnsi="Segoe UI" w:cs="Segoe UI"/>
          <w:color w:val="00257D"/>
          <w:sz w:val="22"/>
          <w:szCs w:val="22"/>
        </w:rPr>
        <w:t>DIR</w:t>
      </w:r>
      <w:r w:rsidR="00B34592" w:rsidRPr="00EF65B5">
        <w:rPr>
          <w:rFonts w:ascii="Segoe UI" w:hAnsi="Segoe UI" w:cs="Segoe UI"/>
          <w:color w:val="00257D"/>
          <w:sz w:val="22"/>
          <w:szCs w:val="22"/>
        </w:rPr>
        <w:t xml:space="preserve"> </w:t>
      </w:r>
      <w:hyperlink r:id="rId11" w:history="1">
        <w:r w:rsidRPr="00EF65B5">
          <w:rPr>
            <w:rStyle w:val="Hyperlink"/>
            <w:rFonts w:ascii="Segoe UI" w:hAnsi="Segoe UI" w:cs="Segoe UI"/>
            <w:b/>
            <w:color w:val="00257D"/>
            <w:sz w:val="22"/>
            <w:szCs w:val="22"/>
          </w:rPr>
          <w:t>newtelecombilling@dir.texas.gov</w:t>
        </w:r>
      </w:hyperlink>
      <w:r w:rsidR="000A30E2" w:rsidRPr="00EF65B5">
        <w:rPr>
          <w:rFonts w:ascii="Segoe UI" w:hAnsi="Segoe UI" w:cs="Segoe UI"/>
          <w:color w:val="00257D"/>
          <w:sz w:val="22"/>
          <w:szCs w:val="22"/>
        </w:rPr>
        <w:t xml:space="preserve"> </w:t>
      </w:r>
      <w:r w:rsidR="00515511" w:rsidRPr="00EF65B5">
        <w:rPr>
          <w:rFonts w:ascii="Segoe UI" w:hAnsi="Segoe UI" w:cs="Segoe UI"/>
          <w:color w:val="00257D"/>
          <w:sz w:val="22"/>
          <w:szCs w:val="22"/>
        </w:rPr>
        <w:t xml:space="preserve">will email information on </w:t>
      </w:r>
      <w:r w:rsidR="00DE4E7A" w:rsidRPr="00EF65B5">
        <w:rPr>
          <w:rFonts w:ascii="Segoe UI" w:hAnsi="Segoe UI" w:cs="Segoe UI"/>
          <w:color w:val="00257D"/>
          <w:sz w:val="22"/>
          <w:szCs w:val="22"/>
        </w:rPr>
        <w:t>TEX-AN</w:t>
      </w:r>
      <w:r w:rsidR="00515511" w:rsidRPr="00EF65B5">
        <w:rPr>
          <w:rFonts w:ascii="Segoe UI" w:hAnsi="Segoe UI" w:cs="Segoe UI"/>
          <w:color w:val="00257D"/>
          <w:sz w:val="22"/>
          <w:szCs w:val="22"/>
        </w:rPr>
        <w:t xml:space="preserve"> invoice retrieval from the DIR web portal to the accounts payable representative</w:t>
      </w:r>
      <w:r w:rsidR="00E1025F" w:rsidRPr="00EF65B5">
        <w:rPr>
          <w:rFonts w:ascii="Segoe UI" w:hAnsi="Segoe UI" w:cs="Segoe UI"/>
          <w:color w:val="00257D"/>
          <w:sz w:val="22"/>
          <w:szCs w:val="22"/>
        </w:rPr>
        <w:t>(s)</w:t>
      </w:r>
      <w:r w:rsidR="00515511" w:rsidRPr="00EF65B5">
        <w:rPr>
          <w:rFonts w:ascii="Segoe UI" w:hAnsi="Segoe UI" w:cs="Segoe UI"/>
          <w:color w:val="00257D"/>
          <w:sz w:val="22"/>
          <w:szCs w:val="22"/>
        </w:rPr>
        <w:t xml:space="preserve"> that you provided on the New Customer Form **</w:t>
      </w:r>
    </w:p>
    <w:p w14:paraId="621CEB47" w14:textId="77777777" w:rsidR="00515511" w:rsidRPr="00EF65B5" w:rsidRDefault="00515511" w:rsidP="00515511">
      <w:pPr>
        <w:jc w:val="both"/>
        <w:rPr>
          <w:rFonts w:ascii="Segoe UI" w:hAnsi="Segoe UI" w:cs="Segoe UI"/>
          <w:color w:val="00257D"/>
          <w:sz w:val="22"/>
          <w:szCs w:val="22"/>
        </w:rPr>
      </w:pPr>
    </w:p>
    <w:p w14:paraId="0A7AFE5A" w14:textId="76BAD676" w:rsidR="00515511" w:rsidRPr="00EF65B5" w:rsidRDefault="00CF21AA" w:rsidP="00515511">
      <w:pPr>
        <w:rPr>
          <w:rFonts w:ascii="Segoe UI" w:hAnsi="Segoe UI" w:cs="Segoe UI"/>
          <w:color w:val="00257D"/>
          <w:sz w:val="22"/>
          <w:szCs w:val="22"/>
        </w:rPr>
      </w:pPr>
      <w:r w:rsidRPr="00EF65B5">
        <w:rPr>
          <w:rFonts w:ascii="Segoe UI" w:hAnsi="Segoe UI" w:cs="Segoe UI"/>
          <w:color w:val="00257D"/>
          <w:sz w:val="22"/>
          <w:szCs w:val="22"/>
        </w:rPr>
        <w:t>**Please note:  I</w:t>
      </w:r>
      <w:r w:rsidR="00515511" w:rsidRPr="00EF65B5">
        <w:rPr>
          <w:rFonts w:ascii="Segoe UI" w:hAnsi="Segoe UI" w:cs="Segoe UI"/>
          <w:color w:val="00257D"/>
          <w:sz w:val="22"/>
          <w:szCs w:val="22"/>
        </w:rPr>
        <w:t>f your new service has been installed and your accounts payable representative</w:t>
      </w:r>
      <w:r w:rsidR="00E1025F" w:rsidRPr="00EF65B5">
        <w:rPr>
          <w:rFonts w:ascii="Segoe UI" w:hAnsi="Segoe UI" w:cs="Segoe UI"/>
          <w:color w:val="00257D"/>
          <w:sz w:val="22"/>
          <w:szCs w:val="22"/>
        </w:rPr>
        <w:t>(s)</w:t>
      </w:r>
      <w:r w:rsidR="00515511" w:rsidRPr="00EF65B5">
        <w:rPr>
          <w:rFonts w:ascii="Segoe UI" w:hAnsi="Segoe UI" w:cs="Segoe UI"/>
          <w:color w:val="00257D"/>
          <w:sz w:val="22"/>
          <w:szCs w:val="22"/>
        </w:rPr>
        <w:t xml:space="preserve"> </w:t>
      </w:r>
      <w:r w:rsidR="00E1025F" w:rsidRPr="00EF65B5">
        <w:rPr>
          <w:rFonts w:ascii="Segoe UI" w:hAnsi="Segoe UI" w:cs="Segoe UI"/>
          <w:color w:val="00257D"/>
          <w:sz w:val="22"/>
          <w:szCs w:val="22"/>
        </w:rPr>
        <w:t xml:space="preserve">have </w:t>
      </w:r>
      <w:r w:rsidR="00515511" w:rsidRPr="00EF65B5">
        <w:rPr>
          <w:rFonts w:ascii="Segoe UI" w:hAnsi="Segoe UI" w:cs="Segoe UI"/>
          <w:color w:val="00257D"/>
          <w:sz w:val="22"/>
          <w:szCs w:val="22"/>
        </w:rPr>
        <w:t xml:space="preserve">not been contacted about invoice retrieval, please </w:t>
      </w:r>
      <w:r w:rsidR="00E1025F" w:rsidRPr="00EF65B5">
        <w:rPr>
          <w:rFonts w:ascii="Segoe UI" w:hAnsi="Segoe UI" w:cs="Segoe UI"/>
          <w:color w:val="00257D"/>
          <w:sz w:val="22"/>
          <w:szCs w:val="22"/>
        </w:rPr>
        <w:t xml:space="preserve">have them </w:t>
      </w:r>
      <w:r w:rsidR="00515511" w:rsidRPr="00EF65B5">
        <w:rPr>
          <w:rFonts w:ascii="Segoe UI" w:hAnsi="Segoe UI" w:cs="Segoe UI"/>
          <w:color w:val="00257D"/>
          <w:sz w:val="22"/>
          <w:szCs w:val="22"/>
        </w:rPr>
        <w:t xml:space="preserve">contact </w:t>
      </w:r>
      <w:hyperlink r:id="rId12" w:history="1">
        <w:r w:rsidR="00515511" w:rsidRPr="00EF65B5">
          <w:rPr>
            <w:rStyle w:val="Hyperlink"/>
            <w:rFonts w:ascii="Segoe UI" w:hAnsi="Segoe UI" w:cs="Segoe UI"/>
            <w:color w:val="00257D"/>
            <w:sz w:val="22"/>
            <w:szCs w:val="22"/>
          </w:rPr>
          <w:t>newtelecombilling@dir.texas.gov</w:t>
        </w:r>
      </w:hyperlink>
      <w:r w:rsidR="00515511" w:rsidRPr="00EF65B5">
        <w:rPr>
          <w:rFonts w:ascii="Segoe UI" w:hAnsi="Segoe UI" w:cs="Segoe UI"/>
          <w:color w:val="00257D"/>
          <w:sz w:val="22"/>
          <w:szCs w:val="22"/>
        </w:rPr>
        <w:t xml:space="preserve"> and your </w:t>
      </w:r>
      <w:r w:rsidR="00E84ECA" w:rsidRPr="00EF65B5">
        <w:rPr>
          <w:rFonts w:ascii="Segoe UI" w:hAnsi="Segoe UI" w:cs="Segoe UI"/>
          <w:color w:val="00257D"/>
          <w:sz w:val="22"/>
          <w:szCs w:val="22"/>
        </w:rPr>
        <w:t>Telecom Service Fulfillment representative or telecom.solutions@dir.texas.gov</w:t>
      </w:r>
      <w:r w:rsidR="00BF24DC" w:rsidRPr="00EF65B5">
        <w:rPr>
          <w:rFonts w:ascii="Segoe UI" w:hAnsi="Segoe UI" w:cs="Segoe UI"/>
          <w:color w:val="00257D"/>
          <w:sz w:val="22"/>
          <w:szCs w:val="22"/>
        </w:rPr>
        <w:t xml:space="preserve"> to obtain the login and password information.</w:t>
      </w:r>
    </w:p>
    <w:p w14:paraId="2B7C8A54" w14:textId="77777777" w:rsidR="00515511" w:rsidRPr="00EF65B5" w:rsidRDefault="00515511" w:rsidP="00515511">
      <w:pPr>
        <w:jc w:val="both"/>
        <w:rPr>
          <w:rFonts w:ascii="Segoe UI" w:hAnsi="Segoe UI" w:cs="Segoe UI"/>
          <w:color w:val="00257D"/>
          <w:sz w:val="22"/>
          <w:szCs w:val="22"/>
        </w:rPr>
      </w:pPr>
    </w:p>
    <w:p w14:paraId="63D384DE" w14:textId="77777777" w:rsidR="00B07AED" w:rsidRPr="00827737" w:rsidRDefault="00B07AED" w:rsidP="00515511">
      <w:pPr>
        <w:jc w:val="both"/>
        <w:rPr>
          <w:rFonts w:asciiTheme="minorHAnsi" w:hAnsiTheme="minorHAnsi" w:cstheme="minorHAnsi"/>
          <w:b/>
          <w:sz w:val="28"/>
          <w:szCs w:val="28"/>
        </w:rPr>
      </w:pPr>
    </w:p>
    <w:p w14:paraId="449D1602" w14:textId="77777777" w:rsidR="00B07AED" w:rsidRPr="00827737" w:rsidRDefault="00B07AED" w:rsidP="00515511">
      <w:pPr>
        <w:jc w:val="both"/>
        <w:rPr>
          <w:rFonts w:asciiTheme="minorHAnsi" w:hAnsiTheme="minorHAnsi" w:cstheme="minorHAnsi"/>
          <w:b/>
          <w:sz w:val="28"/>
          <w:szCs w:val="28"/>
        </w:rPr>
      </w:pPr>
    </w:p>
    <w:p w14:paraId="59623101" w14:textId="77777777" w:rsidR="00B07AED" w:rsidRPr="00827737" w:rsidRDefault="00B07AED" w:rsidP="00515511">
      <w:pPr>
        <w:jc w:val="both"/>
        <w:rPr>
          <w:rFonts w:asciiTheme="minorHAnsi" w:hAnsiTheme="minorHAnsi" w:cstheme="minorHAnsi"/>
          <w:b/>
          <w:sz w:val="28"/>
          <w:szCs w:val="28"/>
        </w:rPr>
      </w:pPr>
    </w:p>
    <w:p w14:paraId="26FECAE2" w14:textId="77777777" w:rsidR="00B07AED" w:rsidRPr="00827737" w:rsidRDefault="00B07AED" w:rsidP="00515511">
      <w:pPr>
        <w:jc w:val="both"/>
        <w:rPr>
          <w:rFonts w:asciiTheme="minorHAnsi" w:hAnsiTheme="minorHAnsi" w:cstheme="minorHAnsi"/>
          <w:b/>
          <w:sz w:val="28"/>
          <w:szCs w:val="28"/>
        </w:rPr>
      </w:pPr>
    </w:p>
    <w:p w14:paraId="17B9F993" w14:textId="77777777" w:rsidR="00B07AED" w:rsidRPr="00827737" w:rsidRDefault="00B07AED" w:rsidP="00515511">
      <w:pPr>
        <w:jc w:val="both"/>
        <w:rPr>
          <w:rFonts w:asciiTheme="minorHAnsi" w:hAnsiTheme="minorHAnsi" w:cstheme="minorHAnsi"/>
          <w:b/>
          <w:sz w:val="28"/>
          <w:szCs w:val="28"/>
        </w:rPr>
      </w:pPr>
    </w:p>
    <w:p w14:paraId="54A83C17" w14:textId="77777777" w:rsidR="00B07AED" w:rsidRPr="00827737" w:rsidRDefault="00B07AED" w:rsidP="00515511">
      <w:pPr>
        <w:jc w:val="both"/>
        <w:rPr>
          <w:rFonts w:asciiTheme="minorHAnsi" w:hAnsiTheme="minorHAnsi" w:cstheme="minorHAnsi"/>
          <w:b/>
          <w:sz w:val="28"/>
          <w:szCs w:val="28"/>
        </w:rPr>
      </w:pPr>
    </w:p>
    <w:p w14:paraId="55162754" w14:textId="77777777" w:rsidR="00B07AED" w:rsidRPr="00827737" w:rsidRDefault="00B07AED" w:rsidP="00515511">
      <w:pPr>
        <w:jc w:val="both"/>
        <w:rPr>
          <w:rFonts w:asciiTheme="minorHAnsi" w:hAnsiTheme="minorHAnsi" w:cstheme="minorHAnsi"/>
          <w:b/>
          <w:sz w:val="28"/>
          <w:szCs w:val="28"/>
        </w:rPr>
      </w:pPr>
    </w:p>
    <w:p w14:paraId="4DEFADB6" w14:textId="77777777" w:rsidR="00B07AED" w:rsidRPr="00827737" w:rsidRDefault="00B07AED" w:rsidP="00515511">
      <w:pPr>
        <w:jc w:val="both"/>
        <w:rPr>
          <w:rFonts w:asciiTheme="minorHAnsi" w:hAnsiTheme="minorHAnsi" w:cstheme="minorHAnsi"/>
          <w:b/>
          <w:sz w:val="28"/>
          <w:szCs w:val="28"/>
        </w:rPr>
      </w:pPr>
    </w:p>
    <w:p w14:paraId="7EE8040B" w14:textId="77777777" w:rsidR="00B07AED" w:rsidRPr="00827737" w:rsidRDefault="00B07AED" w:rsidP="00515511">
      <w:pPr>
        <w:jc w:val="both"/>
        <w:rPr>
          <w:rFonts w:asciiTheme="minorHAnsi" w:hAnsiTheme="minorHAnsi" w:cstheme="minorHAnsi"/>
          <w:b/>
          <w:sz w:val="28"/>
          <w:szCs w:val="28"/>
        </w:rPr>
      </w:pPr>
    </w:p>
    <w:p w14:paraId="25F00D8A" w14:textId="77777777" w:rsidR="00B07AED" w:rsidRPr="00827737" w:rsidRDefault="00B07AED" w:rsidP="00515511">
      <w:pPr>
        <w:jc w:val="both"/>
        <w:rPr>
          <w:rFonts w:asciiTheme="minorHAnsi" w:hAnsiTheme="minorHAnsi" w:cstheme="minorHAnsi"/>
          <w:b/>
          <w:sz w:val="28"/>
          <w:szCs w:val="28"/>
        </w:rPr>
      </w:pPr>
    </w:p>
    <w:p w14:paraId="05441E36" w14:textId="77777777" w:rsidR="005250BC" w:rsidRPr="00D474F3" w:rsidRDefault="005E7AA7" w:rsidP="00515511">
      <w:pPr>
        <w:jc w:val="both"/>
        <w:rPr>
          <w:rFonts w:ascii="Segoe UI" w:hAnsi="Segoe UI" w:cs="Segoe UI"/>
          <w:b/>
          <w:color w:val="00257D"/>
          <w:sz w:val="22"/>
          <w:szCs w:val="22"/>
        </w:rPr>
      </w:pPr>
      <w:r w:rsidRPr="00D474F3">
        <w:rPr>
          <w:rFonts w:ascii="Segoe UI" w:hAnsi="Segoe UI" w:cs="Segoe UI"/>
          <w:b/>
          <w:color w:val="00257D"/>
          <w:sz w:val="22"/>
          <w:szCs w:val="22"/>
        </w:rPr>
        <w:t xml:space="preserve">DIR Service </w:t>
      </w:r>
      <w:r w:rsidR="002415A7" w:rsidRPr="00D474F3">
        <w:rPr>
          <w:rFonts w:ascii="Segoe UI" w:hAnsi="Segoe UI" w:cs="Segoe UI"/>
          <w:b/>
          <w:color w:val="00257D"/>
          <w:sz w:val="22"/>
          <w:szCs w:val="22"/>
        </w:rPr>
        <w:t>Fulfillment</w:t>
      </w:r>
      <w:r w:rsidRPr="00D474F3">
        <w:rPr>
          <w:rFonts w:ascii="Segoe UI" w:hAnsi="Segoe UI" w:cs="Segoe UI"/>
          <w:b/>
          <w:color w:val="00257D"/>
          <w:sz w:val="22"/>
          <w:szCs w:val="22"/>
        </w:rPr>
        <w:t xml:space="preserve"> contact list:</w:t>
      </w:r>
    </w:p>
    <w:p w14:paraId="21479E23" w14:textId="5B1A7C4F" w:rsidR="005E7AA7" w:rsidRPr="00D474F3" w:rsidRDefault="005E7AA7" w:rsidP="005E7AA7">
      <w:pPr>
        <w:pStyle w:val="ListParagraph"/>
        <w:numPr>
          <w:ilvl w:val="0"/>
          <w:numId w:val="9"/>
        </w:numPr>
        <w:jc w:val="both"/>
        <w:rPr>
          <w:rFonts w:ascii="Segoe UI" w:hAnsi="Segoe UI" w:cs="Segoe UI"/>
          <w:b/>
          <w:color w:val="00257D"/>
          <w:sz w:val="22"/>
          <w:szCs w:val="22"/>
        </w:rPr>
      </w:pPr>
      <w:r w:rsidRPr="00D474F3">
        <w:rPr>
          <w:rFonts w:ascii="Segoe UI" w:hAnsi="Segoe UI" w:cs="Segoe UI"/>
          <w:b/>
          <w:color w:val="00257D"/>
          <w:sz w:val="22"/>
          <w:szCs w:val="22"/>
        </w:rPr>
        <w:t xml:space="preserve">Service </w:t>
      </w:r>
      <w:r w:rsidR="00E84ECA" w:rsidRPr="00D474F3">
        <w:rPr>
          <w:rFonts w:ascii="Segoe UI" w:hAnsi="Segoe UI" w:cs="Segoe UI"/>
          <w:b/>
          <w:color w:val="00257D"/>
          <w:sz w:val="22"/>
          <w:szCs w:val="22"/>
        </w:rPr>
        <w:t>Fulfillment</w:t>
      </w:r>
      <w:r w:rsidRPr="00D474F3">
        <w:rPr>
          <w:rFonts w:ascii="Segoe UI" w:hAnsi="Segoe UI" w:cs="Segoe UI"/>
          <w:color w:val="00257D"/>
          <w:sz w:val="22"/>
          <w:szCs w:val="22"/>
        </w:rPr>
        <w:t xml:space="preserve">: </w:t>
      </w:r>
      <w:r w:rsidR="00E84ECA" w:rsidRPr="00D474F3">
        <w:rPr>
          <w:rFonts w:ascii="Segoe UI" w:hAnsi="Segoe UI" w:cs="Segoe UI"/>
          <w:color w:val="00257D"/>
          <w:sz w:val="22"/>
          <w:szCs w:val="22"/>
        </w:rPr>
        <w:tab/>
      </w:r>
      <w:r w:rsidR="00E84ECA" w:rsidRPr="00D474F3">
        <w:rPr>
          <w:rFonts w:ascii="Segoe UI" w:hAnsi="Segoe UI" w:cs="Segoe UI"/>
          <w:color w:val="00257D"/>
          <w:sz w:val="22"/>
          <w:szCs w:val="22"/>
        </w:rPr>
        <w:tab/>
      </w:r>
      <w:r w:rsidR="00E84ECA" w:rsidRPr="00D474F3">
        <w:rPr>
          <w:rFonts w:ascii="Segoe UI" w:hAnsi="Segoe UI" w:cs="Segoe UI"/>
          <w:color w:val="00257D"/>
          <w:sz w:val="22"/>
          <w:szCs w:val="22"/>
        </w:rPr>
        <w:tab/>
      </w:r>
      <w:r w:rsidR="00E84ECA" w:rsidRPr="00D474F3">
        <w:rPr>
          <w:rFonts w:ascii="Segoe UI" w:hAnsi="Segoe UI" w:cs="Segoe UI"/>
          <w:color w:val="00257D"/>
          <w:sz w:val="22"/>
          <w:szCs w:val="22"/>
        </w:rPr>
        <w:tab/>
      </w:r>
      <w:r w:rsidRPr="00D474F3">
        <w:rPr>
          <w:rFonts w:ascii="Segoe UI" w:hAnsi="Segoe UI" w:cs="Segoe UI"/>
          <w:b/>
          <w:color w:val="00257D"/>
          <w:sz w:val="22"/>
          <w:szCs w:val="22"/>
        </w:rPr>
        <w:t>877-472-4848, option 4</w:t>
      </w:r>
    </w:p>
    <w:p w14:paraId="538A781C" w14:textId="12AE6122" w:rsidR="00BA0A93" w:rsidRPr="00D474F3" w:rsidRDefault="005E7AA7" w:rsidP="00BA0A93">
      <w:pPr>
        <w:pStyle w:val="ListParagraph"/>
        <w:numPr>
          <w:ilvl w:val="0"/>
          <w:numId w:val="9"/>
        </w:numPr>
        <w:jc w:val="both"/>
        <w:rPr>
          <w:rFonts w:ascii="Segoe UI" w:hAnsi="Segoe UI" w:cs="Segoe UI"/>
          <w:b/>
          <w:color w:val="00257D"/>
          <w:sz w:val="22"/>
          <w:szCs w:val="22"/>
        </w:rPr>
      </w:pPr>
      <w:r w:rsidRPr="00D474F3">
        <w:rPr>
          <w:rFonts w:ascii="Segoe UI" w:hAnsi="Segoe UI" w:cs="Segoe UI"/>
          <w:b/>
          <w:color w:val="00257D"/>
          <w:sz w:val="22"/>
          <w:szCs w:val="22"/>
        </w:rPr>
        <w:t xml:space="preserve">DIR </w:t>
      </w:r>
      <w:r w:rsidR="00BA0A93" w:rsidRPr="00D474F3">
        <w:rPr>
          <w:rFonts w:ascii="Segoe UI" w:hAnsi="Segoe UI" w:cs="Segoe UI"/>
          <w:b/>
          <w:color w:val="00257D"/>
          <w:sz w:val="22"/>
          <w:szCs w:val="22"/>
        </w:rPr>
        <w:t>Orders M</w:t>
      </w:r>
      <w:r w:rsidRPr="00D474F3">
        <w:rPr>
          <w:rFonts w:ascii="Segoe UI" w:hAnsi="Segoe UI" w:cs="Segoe UI"/>
          <w:b/>
          <w:color w:val="00257D"/>
          <w:sz w:val="22"/>
          <w:szCs w:val="22"/>
        </w:rPr>
        <w:t xml:space="preserve">ailbox </w:t>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hyperlink r:id="rId13" w:history="1">
        <w:r w:rsidR="00BA0A93" w:rsidRPr="00D474F3">
          <w:rPr>
            <w:rStyle w:val="Hyperlink"/>
            <w:rFonts w:ascii="Segoe UI" w:hAnsi="Segoe UI" w:cs="Segoe UI"/>
            <w:b/>
            <w:color w:val="00257D"/>
            <w:sz w:val="22"/>
            <w:szCs w:val="22"/>
          </w:rPr>
          <w:t>telecom.solutions@dir.texas.gov</w:t>
        </w:r>
      </w:hyperlink>
      <w:r w:rsidR="00BA0A93" w:rsidRPr="00D474F3">
        <w:rPr>
          <w:rFonts w:ascii="Segoe UI" w:hAnsi="Segoe UI" w:cs="Segoe UI"/>
          <w:b/>
          <w:color w:val="00257D"/>
          <w:sz w:val="22"/>
          <w:szCs w:val="22"/>
        </w:rPr>
        <w:t xml:space="preserve"> </w:t>
      </w:r>
    </w:p>
    <w:p w14:paraId="022EAA62" w14:textId="12EE235A" w:rsidR="005E7AA7" w:rsidRPr="00D474F3" w:rsidRDefault="005E7AA7" w:rsidP="005E7AA7">
      <w:pPr>
        <w:pStyle w:val="ListParagraph"/>
        <w:numPr>
          <w:ilvl w:val="0"/>
          <w:numId w:val="9"/>
        </w:numPr>
        <w:jc w:val="both"/>
        <w:rPr>
          <w:rFonts w:ascii="Segoe UI" w:hAnsi="Segoe UI" w:cs="Segoe UI"/>
          <w:b/>
          <w:color w:val="00257D"/>
          <w:sz w:val="22"/>
          <w:szCs w:val="22"/>
        </w:rPr>
      </w:pPr>
      <w:r w:rsidRPr="00D474F3">
        <w:rPr>
          <w:rFonts w:ascii="Segoe UI" w:hAnsi="Segoe UI" w:cs="Segoe UI"/>
          <w:b/>
          <w:color w:val="00257D"/>
          <w:sz w:val="22"/>
          <w:szCs w:val="22"/>
        </w:rPr>
        <w:t xml:space="preserve">DIR Manager: </w:t>
      </w:r>
      <w:r w:rsidR="002415A7" w:rsidRPr="00D474F3">
        <w:rPr>
          <w:rFonts w:ascii="Segoe UI" w:hAnsi="Segoe UI" w:cs="Segoe UI"/>
          <w:color w:val="00257D"/>
          <w:sz w:val="22"/>
          <w:szCs w:val="22"/>
        </w:rPr>
        <w:t>Kimberly Tanke</w:t>
      </w:r>
      <w:r w:rsidRPr="00D474F3">
        <w:rPr>
          <w:rFonts w:ascii="Segoe UI" w:hAnsi="Segoe UI" w:cs="Segoe UI"/>
          <w:b/>
          <w:color w:val="00257D"/>
          <w:sz w:val="22"/>
          <w:szCs w:val="22"/>
        </w:rPr>
        <w:t xml:space="preserve"> </w:t>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Pr="00D474F3">
        <w:rPr>
          <w:rFonts w:ascii="Segoe UI" w:hAnsi="Segoe UI" w:cs="Segoe UI"/>
          <w:b/>
          <w:color w:val="00257D"/>
          <w:sz w:val="22"/>
          <w:szCs w:val="22"/>
        </w:rPr>
        <w:t>512-</w:t>
      </w:r>
      <w:r w:rsidR="002415A7" w:rsidRPr="00D474F3">
        <w:rPr>
          <w:rFonts w:ascii="Segoe UI" w:hAnsi="Segoe UI" w:cs="Segoe UI"/>
          <w:b/>
          <w:color w:val="00257D"/>
          <w:sz w:val="22"/>
          <w:szCs w:val="22"/>
        </w:rPr>
        <w:t>936-2249</w:t>
      </w:r>
    </w:p>
    <w:p w14:paraId="534B2DC5" w14:textId="7D9F1399" w:rsidR="00BA0A93" w:rsidRPr="00D474F3" w:rsidRDefault="00D474F3" w:rsidP="00E84ECA">
      <w:pPr>
        <w:pStyle w:val="ListParagraph"/>
        <w:ind w:left="4320" w:firstLine="720"/>
        <w:jc w:val="both"/>
        <w:rPr>
          <w:rFonts w:ascii="Segoe UI" w:hAnsi="Segoe UI" w:cs="Segoe UI"/>
          <w:color w:val="00257D"/>
          <w:sz w:val="22"/>
          <w:szCs w:val="22"/>
        </w:rPr>
      </w:pPr>
      <w:hyperlink r:id="rId14" w:history="1">
        <w:r w:rsidR="00C7512E" w:rsidRPr="00D474F3">
          <w:rPr>
            <w:rStyle w:val="Hyperlink"/>
            <w:rFonts w:ascii="Segoe UI" w:hAnsi="Segoe UI" w:cs="Segoe UI"/>
            <w:color w:val="00257D"/>
            <w:sz w:val="22"/>
            <w:szCs w:val="22"/>
          </w:rPr>
          <w:t>kimberly.tanke@dir.texas.gov</w:t>
        </w:r>
      </w:hyperlink>
    </w:p>
    <w:p w14:paraId="0627B2F1" w14:textId="77777777" w:rsidR="00BA0A93" w:rsidRPr="00D474F3" w:rsidRDefault="00BA0A93" w:rsidP="00BA0A93">
      <w:pPr>
        <w:pStyle w:val="ListParagraph"/>
        <w:jc w:val="both"/>
        <w:rPr>
          <w:rFonts w:ascii="Segoe UI" w:hAnsi="Segoe UI" w:cs="Segoe UI"/>
          <w:b/>
          <w:color w:val="00257D"/>
          <w:sz w:val="22"/>
          <w:szCs w:val="22"/>
        </w:rPr>
      </w:pPr>
    </w:p>
    <w:p w14:paraId="3C087FE6" w14:textId="77777777" w:rsidR="005E7AA7" w:rsidRPr="00D474F3" w:rsidRDefault="00BA0A93" w:rsidP="00515511">
      <w:pPr>
        <w:jc w:val="both"/>
        <w:rPr>
          <w:rFonts w:ascii="Segoe UI" w:hAnsi="Segoe UI" w:cs="Segoe UI"/>
          <w:b/>
          <w:color w:val="00257D"/>
          <w:sz w:val="22"/>
          <w:szCs w:val="22"/>
        </w:rPr>
      </w:pPr>
      <w:r w:rsidRPr="00D474F3">
        <w:rPr>
          <w:rFonts w:ascii="Segoe UI" w:hAnsi="Segoe UI" w:cs="Segoe UI"/>
          <w:b/>
          <w:color w:val="00257D"/>
          <w:sz w:val="22"/>
          <w:szCs w:val="22"/>
        </w:rPr>
        <w:t>DIR Billing Team contact list:</w:t>
      </w:r>
    </w:p>
    <w:p w14:paraId="2D1F64CF" w14:textId="72DBC026" w:rsidR="00BA0A93" w:rsidRPr="00D474F3" w:rsidRDefault="00BA0A93" w:rsidP="00BA0A93">
      <w:pPr>
        <w:pStyle w:val="ListParagraph"/>
        <w:numPr>
          <w:ilvl w:val="0"/>
          <w:numId w:val="10"/>
        </w:numPr>
        <w:jc w:val="both"/>
        <w:rPr>
          <w:rFonts w:ascii="Segoe UI" w:hAnsi="Segoe UI" w:cs="Segoe UI"/>
          <w:b/>
          <w:color w:val="00257D"/>
          <w:sz w:val="22"/>
          <w:szCs w:val="22"/>
        </w:rPr>
      </w:pPr>
      <w:r w:rsidRPr="00D474F3">
        <w:rPr>
          <w:rFonts w:ascii="Segoe UI" w:hAnsi="Segoe UI" w:cs="Segoe UI"/>
          <w:b/>
          <w:color w:val="00257D"/>
          <w:sz w:val="22"/>
          <w:szCs w:val="22"/>
        </w:rPr>
        <w:t xml:space="preserve">DIR Billing questions </w:t>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Pr="00D474F3">
        <w:rPr>
          <w:rFonts w:ascii="Segoe UI" w:hAnsi="Segoe UI" w:cs="Segoe UI"/>
          <w:b/>
          <w:color w:val="00257D"/>
          <w:sz w:val="22"/>
          <w:szCs w:val="22"/>
        </w:rPr>
        <w:t>877-472-4848, option 3</w:t>
      </w:r>
    </w:p>
    <w:p w14:paraId="642F19F3" w14:textId="6F6365D3" w:rsidR="00C7512E" w:rsidRPr="00D474F3" w:rsidRDefault="00BA0A93" w:rsidP="00C7512E">
      <w:pPr>
        <w:pStyle w:val="ListParagraph"/>
        <w:numPr>
          <w:ilvl w:val="0"/>
          <w:numId w:val="10"/>
        </w:numPr>
        <w:jc w:val="both"/>
        <w:rPr>
          <w:rFonts w:ascii="Segoe UI" w:hAnsi="Segoe UI" w:cs="Segoe UI"/>
          <w:b/>
          <w:color w:val="00257D"/>
          <w:sz w:val="22"/>
          <w:szCs w:val="22"/>
        </w:rPr>
      </w:pPr>
      <w:r w:rsidRPr="00D474F3">
        <w:rPr>
          <w:rFonts w:ascii="Segoe UI" w:hAnsi="Segoe UI" w:cs="Segoe UI"/>
          <w:b/>
          <w:color w:val="00257D"/>
          <w:sz w:val="22"/>
          <w:szCs w:val="22"/>
        </w:rPr>
        <w:t xml:space="preserve">DIR Billing mailbox </w:t>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r w:rsidR="00E84ECA" w:rsidRPr="00D474F3">
        <w:rPr>
          <w:rFonts w:ascii="Segoe UI" w:hAnsi="Segoe UI" w:cs="Segoe UI"/>
          <w:b/>
          <w:color w:val="00257D"/>
          <w:sz w:val="22"/>
          <w:szCs w:val="22"/>
        </w:rPr>
        <w:tab/>
      </w:r>
      <w:hyperlink r:id="rId15" w:history="1">
        <w:r w:rsidRPr="00D474F3">
          <w:rPr>
            <w:rStyle w:val="Hyperlink"/>
            <w:rFonts w:ascii="Segoe UI" w:hAnsi="Segoe UI" w:cs="Segoe UI"/>
            <w:b/>
            <w:color w:val="00257D"/>
            <w:sz w:val="22"/>
            <w:szCs w:val="22"/>
          </w:rPr>
          <w:t>telebilling@dir.texas.gov</w:t>
        </w:r>
      </w:hyperlink>
    </w:p>
    <w:p w14:paraId="7347FB67" w14:textId="5CA294B0" w:rsidR="00C5537E" w:rsidRPr="00D474F3" w:rsidRDefault="00C5537E" w:rsidP="00C7512E">
      <w:pPr>
        <w:pStyle w:val="ListParagraph"/>
        <w:numPr>
          <w:ilvl w:val="0"/>
          <w:numId w:val="10"/>
        </w:numPr>
        <w:jc w:val="both"/>
        <w:rPr>
          <w:rFonts w:ascii="Segoe UI" w:hAnsi="Segoe UI" w:cs="Segoe UI"/>
          <w:b/>
          <w:color w:val="00257D"/>
          <w:sz w:val="22"/>
          <w:szCs w:val="22"/>
        </w:rPr>
      </w:pPr>
      <w:r w:rsidRPr="00D474F3">
        <w:rPr>
          <w:rFonts w:ascii="Segoe UI" w:hAnsi="Segoe UI" w:cs="Segoe UI"/>
          <w:b/>
          <w:bCs/>
          <w:color w:val="00257D"/>
          <w:sz w:val="22"/>
          <w:szCs w:val="22"/>
        </w:rPr>
        <w:t>DIR Invoice Retrieval web portal</w:t>
      </w:r>
      <w:r w:rsidRPr="00D474F3">
        <w:rPr>
          <w:rFonts w:ascii="Segoe UI" w:hAnsi="Segoe UI" w:cs="Segoe UI"/>
          <w:color w:val="00257D"/>
          <w:sz w:val="22"/>
          <w:szCs w:val="22"/>
        </w:rPr>
        <w:t xml:space="preserve"> </w:t>
      </w:r>
      <w:r w:rsidR="00E84ECA" w:rsidRPr="00D474F3">
        <w:rPr>
          <w:rFonts w:ascii="Segoe UI" w:hAnsi="Segoe UI" w:cs="Segoe UI"/>
          <w:color w:val="00257D"/>
          <w:sz w:val="22"/>
          <w:szCs w:val="22"/>
        </w:rPr>
        <w:tab/>
      </w:r>
      <w:r w:rsidR="00E84ECA" w:rsidRPr="00D474F3">
        <w:rPr>
          <w:rFonts w:ascii="Segoe UI" w:hAnsi="Segoe UI" w:cs="Segoe UI"/>
          <w:color w:val="00257D"/>
          <w:sz w:val="22"/>
          <w:szCs w:val="22"/>
        </w:rPr>
        <w:tab/>
      </w:r>
      <w:hyperlink r:id="rId16" w:history="1">
        <w:r w:rsidRPr="00D474F3">
          <w:rPr>
            <w:rStyle w:val="Hyperlink"/>
            <w:rFonts w:ascii="Segoe UI" w:hAnsi="Segoe UI" w:cs="Segoe UI"/>
            <w:b/>
            <w:color w:val="00257D"/>
            <w:sz w:val="22"/>
            <w:szCs w:val="22"/>
          </w:rPr>
          <w:t>http://texasnp2.dir.texas.gov/webnp</w:t>
        </w:r>
      </w:hyperlink>
    </w:p>
    <w:p w14:paraId="2B8485F8" w14:textId="77777777" w:rsidR="00BA0A93" w:rsidRPr="00D474F3" w:rsidRDefault="00BA0A93" w:rsidP="00BA0A93">
      <w:pPr>
        <w:pStyle w:val="ListParagraph"/>
        <w:jc w:val="both"/>
        <w:rPr>
          <w:rFonts w:ascii="Segoe UI" w:hAnsi="Segoe UI" w:cs="Segoe UI"/>
          <w:color w:val="00257D"/>
          <w:sz w:val="22"/>
          <w:szCs w:val="22"/>
        </w:rPr>
      </w:pPr>
    </w:p>
    <w:p w14:paraId="16145622" w14:textId="108593E3" w:rsidR="005250BC" w:rsidRPr="00D474F3" w:rsidRDefault="00BA0A93" w:rsidP="00515511">
      <w:pPr>
        <w:jc w:val="both"/>
        <w:rPr>
          <w:rFonts w:ascii="Segoe UI" w:hAnsi="Segoe UI" w:cs="Segoe UI"/>
          <w:b/>
          <w:color w:val="00257D"/>
          <w:sz w:val="22"/>
          <w:szCs w:val="22"/>
        </w:rPr>
      </w:pPr>
      <w:r w:rsidRPr="00D474F3">
        <w:rPr>
          <w:rFonts w:ascii="Segoe UI" w:hAnsi="Segoe UI" w:cs="Segoe UI"/>
          <w:b/>
          <w:color w:val="00257D"/>
          <w:sz w:val="22"/>
          <w:szCs w:val="22"/>
        </w:rPr>
        <w:t>DIR Service Issues</w:t>
      </w:r>
      <w:r w:rsidR="00FD69D6" w:rsidRPr="00D474F3">
        <w:rPr>
          <w:rFonts w:ascii="Segoe UI" w:hAnsi="Segoe UI" w:cs="Segoe UI"/>
          <w:b/>
          <w:color w:val="00257D"/>
          <w:sz w:val="22"/>
          <w:szCs w:val="22"/>
        </w:rPr>
        <w:t xml:space="preserve"> and Maintenance</w:t>
      </w:r>
      <w:r w:rsidRPr="00D474F3">
        <w:rPr>
          <w:rFonts w:ascii="Segoe UI" w:hAnsi="Segoe UI" w:cs="Segoe UI"/>
          <w:b/>
          <w:color w:val="00257D"/>
          <w:sz w:val="22"/>
          <w:szCs w:val="22"/>
        </w:rPr>
        <w:t xml:space="preserve"> contact list:</w:t>
      </w:r>
    </w:p>
    <w:p w14:paraId="2539246E" w14:textId="76343B72" w:rsidR="00C5537E" w:rsidRPr="00D474F3" w:rsidRDefault="00C5537E" w:rsidP="00C5537E">
      <w:pPr>
        <w:pStyle w:val="ListParagraph"/>
        <w:numPr>
          <w:ilvl w:val="0"/>
          <w:numId w:val="11"/>
        </w:numPr>
        <w:jc w:val="both"/>
        <w:rPr>
          <w:rFonts w:ascii="Segoe UI" w:hAnsi="Segoe UI" w:cs="Segoe UI"/>
          <w:b/>
          <w:color w:val="00257D"/>
          <w:sz w:val="22"/>
          <w:szCs w:val="22"/>
        </w:rPr>
      </w:pPr>
      <w:r w:rsidRPr="00D474F3">
        <w:rPr>
          <w:rFonts w:ascii="Segoe UI" w:hAnsi="Segoe UI" w:cs="Segoe UI"/>
          <w:b/>
          <w:color w:val="00257D"/>
          <w:sz w:val="22"/>
          <w:szCs w:val="22"/>
        </w:rPr>
        <w:t xml:space="preserve">DIR Network Operations Center Help Desk </w:t>
      </w:r>
      <w:r w:rsidR="00E84ECA" w:rsidRPr="00D474F3">
        <w:rPr>
          <w:rFonts w:ascii="Segoe UI" w:hAnsi="Segoe UI" w:cs="Segoe UI"/>
          <w:b/>
          <w:color w:val="00257D"/>
          <w:sz w:val="22"/>
          <w:szCs w:val="22"/>
        </w:rPr>
        <w:tab/>
      </w:r>
      <w:r w:rsidRPr="00D474F3">
        <w:rPr>
          <w:rFonts w:ascii="Segoe UI" w:hAnsi="Segoe UI" w:cs="Segoe UI"/>
          <w:b/>
          <w:color w:val="00257D"/>
          <w:sz w:val="22"/>
          <w:szCs w:val="22"/>
        </w:rPr>
        <w:t>877-472-4848, option 2</w:t>
      </w:r>
    </w:p>
    <w:p w14:paraId="3D9AEBD0" w14:textId="6C1F96A0" w:rsidR="00E84ECA" w:rsidRPr="00D474F3" w:rsidRDefault="00C5537E" w:rsidP="00670CC2">
      <w:pPr>
        <w:pStyle w:val="ListParagraph"/>
        <w:numPr>
          <w:ilvl w:val="0"/>
          <w:numId w:val="11"/>
        </w:numPr>
        <w:jc w:val="both"/>
        <w:rPr>
          <w:rFonts w:ascii="Segoe UI" w:hAnsi="Segoe UI" w:cs="Segoe UI"/>
          <w:b/>
          <w:color w:val="00257D"/>
          <w:sz w:val="22"/>
          <w:szCs w:val="22"/>
        </w:rPr>
      </w:pPr>
      <w:r w:rsidRPr="00D474F3">
        <w:rPr>
          <w:rFonts w:ascii="Segoe UI" w:hAnsi="Segoe UI" w:cs="Segoe UI"/>
          <w:b/>
          <w:color w:val="00257D"/>
          <w:sz w:val="22"/>
          <w:szCs w:val="22"/>
        </w:rPr>
        <w:t>DIR Quality Assurance</w:t>
      </w:r>
      <w:r w:rsidR="00FD69D6" w:rsidRPr="00D474F3">
        <w:rPr>
          <w:rFonts w:ascii="Segoe UI" w:hAnsi="Segoe UI" w:cs="Segoe UI"/>
          <w:b/>
          <w:color w:val="00257D"/>
          <w:sz w:val="22"/>
          <w:szCs w:val="22"/>
        </w:rPr>
        <w:t xml:space="preserve"> (Maintenance)</w:t>
      </w:r>
      <w:r w:rsidRPr="00D474F3">
        <w:rPr>
          <w:rFonts w:ascii="Segoe UI" w:hAnsi="Segoe UI" w:cs="Segoe UI"/>
          <w:b/>
          <w:color w:val="00257D"/>
          <w:sz w:val="22"/>
          <w:szCs w:val="22"/>
        </w:rPr>
        <w:t xml:space="preserve"> </w:t>
      </w:r>
      <w:r w:rsidR="00E84ECA" w:rsidRPr="00D474F3">
        <w:rPr>
          <w:rFonts w:ascii="Segoe UI" w:hAnsi="Segoe UI" w:cs="Segoe UI"/>
          <w:b/>
          <w:color w:val="00257D"/>
          <w:sz w:val="22"/>
          <w:szCs w:val="22"/>
        </w:rPr>
        <w:tab/>
      </w:r>
      <w:r w:rsidRPr="00D474F3">
        <w:rPr>
          <w:rFonts w:ascii="Segoe UI" w:hAnsi="Segoe UI" w:cs="Segoe UI"/>
          <w:b/>
          <w:color w:val="00257D"/>
          <w:sz w:val="22"/>
          <w:szCs w:val="22"/>
        </w:rPr>
        <w:t>877-472-4848,</w:t>
      </w:r>
      <w:r w:rsidR="00E84ECA" w:rsidRPr="00D474F3">
        <w:rPr>
          <w:rFonts w:ascii="Segoe UI" w:hAnsi="Segoe UI" w:cs="Segoe UI"/>
          <w:b/>
          <w:color w:val="00257D"/>
          <w:sz w:val="22"/>
          <w:szCs w:val="22"/>
        </w:rPr>
        <w:t xml:space="preserve"> </w:t>
      </w:r>
      <w:r w:rsidRPr="00D474F3">
        <w:rPr>
          <w:rFonts w:ascii="Segoe UI" w:hAnsi="Segoe UI" w:cs="Segoe UI"/>
          <w:b/>
          <w:color w:val="00257D"/>
          <w:sz w:val="22"/>
          <w:szCs w:val="22"/>
        </w:rPr>
        <w:t>optio</w:t>
      </w:r>
      <w:r w:rsidR="00E84ECA" w:rsidRPr="00D474F3">
        <w:rPr>
          <w:rFonts w:ascii="Segoe UI" w:hAnsi="Segoe UI" w:cs="Segoe UI"/>
          <w:b/>
          <w:color w:val="00257D"/>
          <w:sz w:val="22"/>
          <w:szCs w:val="22"/>
        </w:rPr>
        <w:t>n 5</w:t>
      </w:r>
    </w:p>
    <w:p w14:paraId="13BB0678" w14:textId="37C5CB07" w:rsidR="00E84ECA" w:rsidRPr="00D474F3" w:rsidRDefault="00D474F3" w:rsidP="00E84ECA">
      <w:pPr>
        <w:pStyle w:val="ListParagraph"/>
        <w:ind w:left="5040"/>
        <w:jc w:val="both"/>
        <w:rPr>
          <w:rFonts w:ascii="Segoe UI" w:hAnsi="Segoe UI" w:cs="Segoe UI"/>
          <w:b/>
          <w:color w:val="00257D"/>
          <w:sz w:val="22"/>
          <w:szCs w:val="22"/>
        </w:rPr>
      </w:pPr>
      <w:hyperlink r:id="rId17" w:history="1">
        <w:r w:rsidR="00E84ECA" w:rsidRPr="00D474F3">
          <w:rPr>
            <w:rStyle w:val="Hyperlink"/>
            <w:rFonts w:ascii="Segoe UI" w:hAnsi="Segoe UI" w:cs="Segoe UI"/>
            <w:b/>
            <w:color w:val="00257D"/>
            <w:sz w:val="22"/>
            <w:szCs w:val="22"/>
          </w:rPr>
          <w:t>DIR.QATeam@dir.texas.gov</w:t>
        </w:r>
      </w:hyperlink>
    </w:p>
    <w:p w14:paraId="225A2756" w14:textId="77777777" w:rsidR="00E84ECA" w:rsidRPr="00D474F3" w:rsidRDefault="00E84ECA" w:rsidP="00E84ECA">
      <w:pPr>
        <w:pStyle w:val="ListParagraph"/>
        <w:ind w:left="5040"/>
        <w:jc w:val="both"/>
        <w:rPr>
          <w:rFonts w:ascii="Segoe UI" w:hAnsi="Segoe UI" w:cs="Segoe UI"/>
          <w:b/>
          <w:color w:val="00257D"/>
          <w:sz w:val="22"/>
          <w:szCs w:val="22"/>
        </w:rPr>
      </w:pPr>
    </w:p>
    <w:p w14:paraId="10AF9F84" w14:textId="77777777" w:rsidR="00896EEC" w:rsidRPr="00D474F3" w:rsidRDefault="00896EEC" w:rsidP="00515511">
      <w:pPr>
        <w:jc w:val="both"/>
        <w:rPr>
          <w:rFonts w:ascii="Segoe UI" w:hAnsi="Segoe UI" w:cs="Segoe UI"/>
          <w:b/>
          <w:color w:val="00257D"/>
          <w:sz w:val="22"/>
          <w:szCs w:val="22"/>
        </w:rPr>
      </w:pPr>
    </w:p>
    <w:p w14:paraId="3C8744B9" w14:textId="77777777" w:rsidR="00BF14A4" w:rsidRPr="00827737" w:rsidRDefault="00BF14A4" w:rsidP="00515511">
      <w:pPr>
        <w:jc w:val="both"/>
        <w:rPr>
          <w:rFonts w:asciiTheme="minorHAnsi" w:hAnsiTheme="minorHAnsi" w:cstheme="minorHAnsi"/>
          <w:b/>
          <w:sz w:val="28"/>
          <w:szCs w:val="28"/>
        </w:rPr>
      </w:pPr>
    </w:p>
    <w:p w14:paraId="2C6448C5" w14:textId="77777777" w:rsidR="00B07AED" w:rsidRPr="00827737" w:rsidRDefault="00B07AED" w:rsidP="00515511">
      <w:pPr>
        <w:jc w:val="both"/>
        <w:rPr>
          <w:rFonts w:asciiTheme="minorHAnsi" w:hAnsiTheme="minorHAnsi" w:cstheme="minorHAnsi"/>
          <w:b/>
          <w:sz w:val="28"/>
          <w:szCs w:val="28"/>
        </w:rPr>
      </w:pPr>
    </w:p>
    <w:p w14:paraId="1E48860F" w14:textId="77777777" w:rsidR="00B07AED" w:rsidRPr="00827737" w:rsidRDefault="00B07AED" w:rsidP="00515511">
      <w:pPr>
        <w:jc w:val="both"/>
        <w:rPr>
          <w:rFonts w:asciiTheme="minorHAnsi" w:hAnsiTheme="minorHAnsi" w:cstheme="minorHAnsi"/>
          <w:b/>
          <w:sz w:val="28"/>
          <w:szCs w:val="28"/>
        </w:rPr>
      </w:pPr>
    </w:p>
    <w:p w14:paraId="5F4BB4C8" w14:textId="77777777" w:rsidR="00B07AED" w:rsidRPr="00827737" w:rsidRDefault="00B07AED" w:rsidP="00515511">
      <w:pPr>
        <w:jc w:val="both"/>
        <w:rPr>
          <w:rFonts w:asciiTheme="minorHAnsi" w:hAnsiTheme="minorHAnsi" w:cstheme="minorHAnsi"/>
          <w:b/>
          <w:sz w:val="28"/>
          <w:szCs w:val="28"/>
        </w:rPr>
      </w:pPr>
    </w:p>
    <w:p w14:paraId="7663337F" w14:textId="77777777" w:rsidR="00B07AED" w:rsidRPr="00827737" w:rsidRDefault="00B07AED" w:rsidP="00515511">
      <w:pPr>
        <w:jc w:val="both"/>
        <w:rPr>
          <w:rFonts w:asciiTheme="minorHAnsi" w:hAnsiTheme="minorHAnsi" w:cstheme="minorHAnsi"/>
          <w:b/>
          <w:sz w:val="28"/>
          <w:szCs w:val="28"/>
        </w:rPr>
      </w:pPr>
    </w:p>
    <w:p w14:paraId="56BB7CFB" w14:textId="77777777" w:rsidR="00B07AED" w:rsidRPr="00827737" w:rsidRDefault="00B07AED" w:rsidP="00515511">
      <w:pPr>
        <w:jc w:val="both"/>
        <w:rPr>
          <w:rFonts w:asciiTheme="minorHAnsi" w:hAnsiTheme="minorHAnsi" w:cstheme="minorHAnsi"/>
          <w:b/>
          <w:sz w:val="28"/>
          <w:szCs w:val="28"/>
        </w:rPr>
      </w:pPr>
    </w:p>
    <w:p w14:paraId="71B68E1C" w14:textId="77777777" w:rsidR="00B07AED" w:rsidRPr="00827737" w:rsidRDefault="00B07AED" w:rsidP="00515511">
      <w:pPr>
        <w:jc w:val="both"/>
        <w:rPr>
          <w:rFonts w:asciiTheme="minorHAnsi" w:hAnsiTheme="minorHAnsi" w:cstheme="minorHAnsi"/>
          <w:b/>
          <w:sz w:val="28"/>
          <w:szCs w:val="28"/>
        </w:rPr>
      </w:pPr>
    </w:p>
    <w:p w14:paraId="0376BBB7" w14:textId="77777777" w:rsidR="00B07AED" w:rsidRPr="00827737" w:rsidRDefault="00B07AED" w:rsidP="00515511">
      <w:pPr>
        <w:jc w:val="both"/>
        <w:rPr>
          <w:rFonts w:asciiTheme="minorHAnsi" w:hAnsiTheme="minorHAnsi" w:cstheme="minorHAnsi"/>
          <w:b/>
          <w:sz w:val="28"/>
          <w:szCs w:val="28"/>
        </w:rPr>
      </w:pPr>
    </w:p>
    <w:p w14:paraId="7D0C128D" w14:textId="77777777" w:rsidR="00B07AED" w:rsidRPr="00827737" w:rsidRDefault="00B07AED" w:rsidP="00515511">
      <w:pPr>
        <w:jc w:val="both"/>
        <w:rPr>
          <w:rFonts w:asciiTheme="minorHAnsi" w:hAnsiTheme="minorHAnsi" w:cstheme="minorHAnsi"/>
          <w:b/>
          <w:sz w:val="28"/>
          <w:szCs w:val="28"/>
        </w:rPr>
      </w:pPr>
    </w:p>
    <w:p w14:paraId="53309878" w14:textId="77777777" w:rsidR="00B07AED" w:rsidRPr="00827737" w:rsidRDefault="00B07AED" w:rsidP="00515511">
      <w:pPr>
        <w:jc w:val="both"/>
        <w:rPr>
          <w:rFonts w:asciiTheme="minorHAnsi" w:hAnsiTheme="minorHAnsi" w:cstheme="minorHAnsi"/>
          <w:b/>
          <w:sz w:val="28"/>
          <w:szCs w:val="28"/>
        </w:rPr>
      </w:pPr>
    </w:p>
    <w:p w14:paraId="0A560724" w14:textId="77777777" w:rsidR="00B07AED" w:rsidRPr="00827737" w:rsidRDefault="00B07AED" w:rsidP="00515511">
      <w:pPr>
        <w:jc w:val="both"/>
        <w:rPr>
          <w:rFonts w:asciiTheme="minorHAnsi" w:hAnsiTheme="minorHAnsi" w:cstheme="minorHAnsi"/>
          <w:b/>
          <w:sz w:val="28"/>
          <w:szCs w:val="28"/>
        </w:rPr>
      </w:pPr>
    </w:p>
    <w:p w14:paraId="215CB7DD" w14:textId="77777777" w:rsidR="00B07AED" w:rsidRPr="00827737" w:rsidRDefault="00B07AED" w:rsidP="00515511">
      <w:pPr>
        <w:jc w:val="both"/>
        <w:rPr>
          <w:rFonts w:asciiTheme="minorHAnsi" w:hAnsiTheme="minorHAnsi" w:cstheme="minorHAnsi"/>
          <w:b/>
          <w:sz w:val="28"/>
          <w:szCs w:val="28"/>
        </w:rPr>
      </w:pPr>
    </w:p>
    <w:p w14:paraId="7D064D35" w14:textId="77777777" w:rsidR="00B07AED" w:rsidRPr="00827737" w:rsidRDefault="00B07AED" w:rsidP="00515511">
      <w:pPr>
        <w:jc w:val="both"/>
        <w:rPr>
          <w:rFonts w:asciiTheme="minorHAnsi" w:hAnsiTheme="minorHAnsi" w:cstheme="minorHAnsi"/>
          <w:b/>
          <w:sz w:val="28"/>
          <w:szCs w:val="28"/>
        </w:rPr>
      </w:pPr>
    </w:p>
    <w:p w14:paraId="75CCE5BC" w14:textId="77777777" w:rsidR="00B07AED" w:rsidRPr="00827737" w:rsidRDefault="00B07AED" w:rsidP="00515511">
      <w:pPr>
        <w:jc w:val="both"/>
        <w:rPr>
          <w:rFonts w:asciiTheme="minorHAnsi" w:hAnsiTheme="minorHAnsi" w:cstheme="minorHAnsi"/>
          <w:b/>
          <w:sz w:val="28"/>
          <w:szCs w:val="28"/>
        </w:rPr>
      </w:pPr>
    </w:p>
    <w:p w14:paraId="50964453" w14:textId="77777777" w:rsidR="00B07AED" w:rsidRPr="00827737" w:rsidRDefault="00B07AED" w:rsidP="00515511">
      <w:pPr>
        <w:jc w:val="both"/>
        <w:rPr>
          <w:rFonts w:asciiTheme="minorHAnsi" w:hAnsiTheme="minorHAnsi" w:cstheme="minorHAnsi"/>
          <w:b/>
          <w:sz w:val="28"/>
          <w:szCs w:val="28"/>
        </w:rPr>
      </w:pPr>
    </w:p>
    <w:p w14:paraId="2FC7F4B4" w14:textId="0A5071D5" w:rsidR="00B07AED" w:rsidRDefault="00B07AED" w:rsidP="00515511">
      <w:pPr>
        <w:jc w:val="both"/>
        <w:rPr>
          <w:rFonts w:asciiTheme="minorHAnsi" w:hAnsiTheme="minorHAnsi" w:cstheme="minorHAnsi"/>
          <w:b/>
          <w:sz w:val="28"/>
          <w:szCs w:val="28"/>
        </w:rPr>
      </w:pPr>
    </w:p>
    <w:p w14:paraId="4B2BB12D" w14:textId="77777777" w:rsidR="00D474F3" w:rsidRPr="00827737" w:rsidRDefault="00D474F3" w:rsidP="00515511">
      <w:pPr>
        <w:jc w:val="both"/>
        <w:rPr>
          <w:rFonts w:asciiTheme="minorHAnsi" w:hAnsiTheme="minorHAnsi" w:cstheme="minorHAnsi"/>
          <w:b/>
          <w:sz w:val="28"/>
          <w:szCs w:val="28"/>
        </w:rPr>
      </w:pPr>
    </w:p>
    <w:p w14:paraId="25035AFC" w14:textId="77777777" w:rsidR="00B07AED" w:rsidRPr="00827737" w:rsidRDefault="00B07AED" w:rsidP="00515511">
      <w:pPr>
        <w:jc w:val="both"/>
        <w:rPr>
          <w:rFonts w:asciiTheme="minorHAnsi" w:hAnsiTheme="minorHAnsi" w:cstheme="minorHAnsi"/>
          <w:b/>
          <w:sz w:val="28"/>
          <w:szCs w:val="28"/>
        </w:rPr>
      </w:pPr>
    </w:p>
    <w:p w14:paraId="0CC634DD" w14:textId="77777777" w:rsidR="00B07AED" w:rsidRPr="00827737" w:rsidRDefault="00B07AED" w:rsidP="00515511">
      <w:pPr>
        <w:jc w:val="both"/>
        <w:rPr>
          <w:rFonts w:asciiTheme="minorHAnsi" w:hAnsiTheme="minorHAnsi" w:cstheme="minorHAnsi"/>
          <w:b/>
          <w:sz w:val="28"/>
          <w:szCs w:val="28"/>
        </w:rPr>
      </w:pPr>
    </w:p>
    <w:p w14:paraId="2AE6C86B" w14:textId="77777777" w:rsidR="00B07AED" w:rsidRPr="00827737" w:rsidRDefault="00B07AED" w:rsidP="00515511">
      <w:pPr>
        <w:jc w:val="both"/>
        <w:rPr>
          <w:rFonts w:asciiTheme="minorHAnsi" w:hAnsiTheme="minorHAnsi" w:cstheme="minorHAnsi"/>
          <w:b/>
          <w:sz w:val="28"/>
          <w:szCs w:val="28"/>
        </w:rPr>
      </w:pPr>
    </w:p>
    <w:p w14:paraId="72A38B4F" w14:textId="77777777" w:rsidR="00B07AED" w:rsidRPr="00827737" w:rsidRDefault="00B07AED" w:rsidP="00515511">
      <w:pPr>
        <w:jc w:val="both"/>
        <w:rPr>
          <w:rFonts w:asciiTheme="minorHAnsi" w:hAnsiTheme="minorHAnsi" w:cstheme="minorHAnsi"/>
          <w:b/>
          <w:sz w:val="28"/>
          <w:szCs w:val="28"/>
        </w:rPr>
      </w:pPr>
    </w:p>
    <w:p w14:paraId="57FB5604" w14:textId="77777777" w:rsidR="00B07AED" w:rsidRPr="00827737" w:rsidRDefault="00B07AED" w:rsidP="00515511">
      <w:pPr>
        <w:jc w:val="both"/>
        <w:rPr>
          <w:rFonts w:asciiTheme="minorHAnsi" w:hAnsiTheme="minorHAnsi" w:cstheme="minorHAnsi"/>
          <w:b/>
          <w:sz w:val="28"/>
          <w:szCs w:val="28"/>
        </w:rPr>
      </w:pPr>
    </w:p>
    <w:p w14:paraId="601FBF27" w14:textId="77777777" w:rsidR="00515511" w:rsidRPr="00D474F3" w:rsidRDefault="00515511" w:rsidP="00515511">
      <w:pPr>
        <w:jc w:val="both"/>
        <w:rPr>
          <w:rFonts w:ascii="Segoe UI" w:hAnsi="Segoe UI" w:cs="Segoe UI"/>
          <w:b/>
          <w:color w:val="00257D"/>
          <w:sz w:val="22"/>
          <w:szCs w:val="22"/>
        </w:rPr>
      </w:pPr>
      <w:r w:rsidRPr="00D474F3">
        <w:rPr>
          <w:rFonts w:ascii="Segoe UI" w:hAnsi="Segoe UI" w:cs="Segoe UI"/>
          <w:b/>
          <w:color w:val="00257D"/>
          <w:sz w:val="22"/>
          <w:szCs w:val="22"/>
        </w:rPr>
        <w:lastRenderedPageBreak/>
        <w:t>Frequently Asked Questions:</w:t>
      </w:r>
    </w:p>
    <w:p w14:paraId="3CF523FE" w14:textId="77777777" w:rsidR="005250BC" w:rsidRPr="00D474F3" w:rsidRDefault="005250BC" w:rsidP="00F23C17">
      <w:pPr>
        <w:ind w:left="720"/>
        <w:rPr>
          <w:rFonts w:ascii="Segoe UI" w:hAnsi="Segoe UI" w:cs="Segoe UI"/>
          <w:b/>
          <w:color w:val="00257D"/>
          <w:sz w:val="22"/>
          <w:szCs w:val="22"/>
        </w:rPr>
      </w:pPr>
    </w:p>
    <w:p w14:paraId="2372A589" w14:textId="77777777" w:rsidR="00F23C17" w:rsidRPr="00D474F3" w:rsidRDefault="00F23C17" w:rsidP="00F23C17">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Why should I purchase communications technology services from DIR?</w:t>
      </w:r>
    </w:p>
    <w:p w14:paraId="00453F95" w14:textId="77777777" w:rsidR="00F23C17" w:rsidRPr="00D474F3" w:rsidRDefault="00F23C17" w:rsidP="00F23C17">
      <w:pPr>
        <w:ind w:left="720"/>
        <w:rPr>
          <w:rFonts w:ascii="Segoe UI" w:hAnsi="Segoe UI" w:cs="Segoe UI"/>
          <w:color w:val="00257D"/>
          <w:sz w:val="22"/>
          <w:szCs w:val="22"/>
        </w:rPr>
      </w:pPr>
      <w:r w:rsidRPr="00D474F3">
        <w:rPr>
          <w:rFonts w:ascii="Segoe UI" w:hAnsi="Segoe UI" w:cs="Segoe UI"/>
          <w:color w:val="00257D"/>
          <w:sz w:val="22"/>
          <w:szCs w:val="22"/>
        </w:rPr>
        <w:t xml:space="preserve">Purchasing communications technology services from DIR saves you time and resources because we take care of the competitive procurement process and we’re able to offer deeply discounted prices. Plus, you’ll have access to our reliable customer service, solution development and ordering assistance, and consolidated billing. </w:t>
      </w:r>
    </w:p>
    <w:p w14:paraId="7BA4DD30" w14:textId="77777777" w:rsidR="00F23C17" w:rsidRPr="00D474F3" w:rsidRDefault="00F23C17" w:rsidP="00F23C17">
      <w:pPr>
        <w:ind w:left="720"/>
        <w:rPr>
          <w:rFonts w:ascii="Segoe UI" w:hAnsi="Segoe UI" w:cs="Segoe UI"/>
          <w:color w:val="00257D"/>
          <w:sz w:val="22"/>
          <w:szCs w:val="22"/>
        </w:rPr>
      </w:pPr>
    </w:p>
    <w:p w14:paraId="7EC68521" w14:textId="77777777" w:rsidR="00F23C17" w:rsidRPr="00D474F3" w:rsidRDefault="00F23C17" w:rsidP="00F23C17">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Do I have to go through a competitive procurement when I purchase communications technology services from DIR?</w:t>
      </w:r>
    </w:p>
    <w:p w14:paraId="20EE339C" w14:textId="77777777" w:rsidR="00F23C17" w:rsidRPr="00D474F3" w:rsidRDefault="00F23C17" w:rsidP="00F23C17">
      <w:pPr>
        <w:ind w:left="720"/>
        <w:rPr>
          <w:rFonts w:ascii="Segoe UI" w:hAnsi="Segoe UI" w:cs="Segoe UI"/>
          <w:color w:val="00257D"/>
          <w:sz w:val="22"/>
          <w:szCs w:val="22"/>
        </w:rPr>
      </w:pPr>
      <w:r w:rsidRPr="00D474F3">
        <w:rPr>
          <w:rFonts w:ascii="Segoe UI" w:hAnsi="Segoe UI" w:cs="Segoe UI"/>
          <w:color w:val="00257D"/>
          <w:sz w:val="22"/>
          <w:szCs w:val="22"/>
        </w:rPr>
        <w:t xml:space="preserve">No. Per </w:t>
      </w:r>
      <w:hyperlink r:id="rId18" w:tgtFrame="_blank" w:history="1">
        <w:r w:rsidRPr="00D474F3">
          <w:rPr>
            <w:rFonts w:ascii="Segoe UI" w:hAnsi="Segoe UI" w:cs="Segoe UI"/>
            <w:color w:val="00257D"/>
            <w:sz w:val="22"/>
            <w:szCs w:val="22"/>
          </w:rPr>
          <w:t>Texas Government Code, Section 791.025</w:t>
        </w:r>
      </w:hyperlink>
      <w:r w:rsidRPr="00D474F3">
        <w:rPr>
          <w:rFonts w:ascii="Segoe UI" w:hAnsi="Segoe UI" w:cs="Segoe UI"/>
          <w:color w:val="00257D"/>
          <w:sz w:val="22"/>
          <w:szCs w:val="22"/>
        </w:rPr>
        <w:t xml:space="preserve">, we have already met the competitive bid requirements for you. </w:t>
      </w:r>
    </w:p>
    <w:p w14:paraId="6D3E9B72" w14:textId="77777777" w:rsidR="00E2222A" w:rsidRPr="00D474F3" w:rsidRDefault="00E2222A" w:rsidP="00F23C17">
      <w:pPr>
        <w:ind w:left="720"/>
        <w:rPr>
          <w:rFonts w:ascii="Segoe UI" w:hAnsi="Segoe UI" w:cs="Segoe UI"/>
          <w:color w:val="00257D"/>
          <w:sz w:val="22"/>
          <w:szCs w:val="22"/>
        </w:rPr>
      </w:pPr>
    </w:p>
    <w:p w14:paraId="15DE51F6" w14:textId="77777777" w:rsidR="00E2222A" w:rsidRPr="00D474F3" w:rsidRDefault="00E2222A" w:rsidP="00E2222A">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Are the prices on DIR's contracts competitive?</w:t>
      </w:r>
    </w:p>
    <w:p w14:paraId="0CFB136D" w14:textId="77777777" w:rsidR="00E2222A" w:rsidRPr="00D474F3" w:rsidRDefault="00E2222A" w:rsidP="00E2222A">
      <w:pPr>
        <w:ind w:left="720"/>
        <w:rPr>
          <w:rFonts w:ascii="Segoe UI" w:hAnsi="Segoe UI" w:cs="Segoe UI"/>
          <w:b/>
          <w:color w:val="00257D"/>
          <w:sz w:val="22"/>
          <w:szCs w:val="22"/>
        </w:rPr>
      </w:pPr>
      <w:r w:rsidRPr="00D474F3">
        <w:rPr>
          <w:rFonts w:ascii="Segoe UI" w:hAnsi="Segoe UI" w:cs="Segoe UI"/>
          <w:color w:val="00257D"/>
          <w:sz w:val="22"/>
          <w:szCs w:val="22"/>
        </w:rPr>
        <w:t>Yes. Our vendors offer significant discounts off list prices because they anticipate a high volume of purchases made through our contracts. Contracted prices apply to all DIR customers, regardless of size or type of organization. Organizations purchasing large quantities may be able to negotiate even steeper discounts</w:t>
      </w:r>
      <w:r w:rsidRPr="00D474F3">
        <w:rPr>
          <w:rFonts w:ascii="Segoe UI" w:hAnsi="Segoe UI" w:cs="Segoe UI"/>
          <w:b/>
          <w:color w:val="00257D"/>
          <w:sz w:val="22"/>
          <w:szCs w:val="22"/>
        </w:rPr>
        <w:t>.</w:t>
      </w:r>
    </w:p>
    <w:p w14:paraId="1724F3E6" w14:textId="77777777" w:rsidR="00E2222A" w:rsidRPr="00D474F3" w:rsidRDefault="00E2222A" w:rsidP="00E2222A">
      <w:pPr>
        <w:ind w:left="720"/>
        <w:rPr>
          <w:rFonts w:ascii="Segoe UI" w:hAnsi="Segoe UI" w:cs="Segoe UI"/>
          <w:b/>
          <w:color w:val="00257D"/>
          <w:sz w:val="22"/>
          <w:szCs w:val="22"/>
        </w:rPr>
      </w:pPr>
    </w:p>
    <w:p w14:paraId="7FAD73FA" w14:textId="77777777" w:rsidR="00515511" w:rsidRPr="00D474F3" w:rsidRDefault="00515511" w:rsidP="00BF24DC">
      <w:pPr>
        <w:numPr>
          <w:ilvl w:val="0"/>
          <w:numId w:val="6"/>
        </w:numPr>
        <w:rPr>
          <w:rFonts w:ascii="Segoe UI" w:hAnsi="Segoe UI" w:cs="Segoe UI"/>
          <w:color w:val="00257D"/>
          <w:sz w:val="22"/>
          <w:szCs w:val="22"/>
        </w:rPr>
      </w:pPr>
      <w:r w:rsidRPr="00D474F3">
        <w:rPr>
          <w:rFonts w:ascii="Segoe UI" w:hAnsi="Segoe UI" w:cs="Segoe UI"/>
          <w:b/>
          <w:color w:val="00257D"/>
          <w:sz w:val="22"/>
          <w:szCs w:val="22"/>
        </w:rPr>
        <w:t>What is the account code?</w:t>
      </w:r>
      <w:r w:rsidRPr="00D474F3">
        <w:rPr>
          <w:rFonts w:ascii="Segoe UI" w:hAnsi="Segoe UI" w:cs="Segoe UI"/>
          <w:color w:val="00257D"/>
          <w:sz w:val="22"/>
          <w:szCs w:val="22"/>
        </w:rPr>
        <w:t xml:space="preserve">  This is a unique </w:t>
      </w:r>
      <w:proofErr w:type="gramStart"/>
      <w:r w:rsidR="002F5CBC" w:rsidRPr="00D474F3">
        <w:rPr>
          <w:rFonts w:ascii="Segoe UI" w:hAnsi="Segoe UI" w:cs="Segoe UI"/>
          <w:color w:val="00257D"/>
          <w:sz w:val="22"/>
          <w:szCs w:val="22"/>
        </w:rPr>
        <w:t>three digit</w:t>
      </w:r>
      <w:proofErr w:type="gramEnd"/>
      <w:r w:rsidR="002E749C" w:rsidRPr="00D474F3">
        <w:rPr>
          <w:rFonts w:ascii="Segoe UI" w:hAnsi="Segoe UI" w:cs="Segoe UI"/>
          <w:color w:val="00257D"/>
          <w:sz w:val="22"/>
          <w:szCs w:val="22"/>
        </w:rPr>
        <w:t xml:space="preserve"> alpha numeric</w:t>
      </w:r>
      <w:r w:rsidR="002F5CBC" w:rsidRPr="00D474F3">
        <w:rPr>
          <w:rFonts w:ascii="Segoe UI" w:hAnsi="Segoe UI" w:cs="Segoe UI"/>
          <w:color w:val="00257D"/>
          <w:sz w:val="22"/>
          <w:szCs w:val="22"/>
        </w:rPr>
        <w:t xml:space="preserve"> </w:t>
      </w:r>
      <w:r w:rsidRPr="00D474F3">
        <w:rPr>
          <w:rFonts w:ascii="Segoe UI" w:hAnsi="Segoe UI" w:cs="Segoe UI"/>
          <w:color w:val="00257D"/>
          <w:sz w:val="22"/>
          <w:szCs w:val="22"/>
        </w:rPr>
        <w:t>number assigned by DIR</w:t>
      </w:r>
      <w:r w:rsidR="002F5CBC" w:rsidRPr="00D474F3">
        <w:rPr>
          <w:rFonts w:ascii="Segoe UI" w:hAnsi="Segoe UI" w:cs="Segoe UI"/>
          <w:color w:val="00257D"/>
          <w:sz w:val="22"/>
          <w:szCs w:val="22"/>
        </w:rPr>
        <w:t xml:space="preserve"> that you will use on every order that you place and will be the account code on your invoice.</w:t>
      </w:r>
    </w:p>
    <w:p w14:paraId="3C472B37" w14:textId="77777777" w:rsidR="005250BC" w:rsidRPr="00D474F3" w:rsidRDefault="005250BC" w:rsidP="005250BC">
      <w:pPr>
        <w:ind w:left="720"/>
        <w:rPr>
          <w:rFonts w:ascii="Segoe UI" w:hAnsi="Segoe UI" w:cs="Segoe UI"/>
          <w:color w:val="00257D"/>
          <w:sz w:val="22"/>
          <w:szCs w:val="22"/>
        </w:rPr>
      </w:pPr>
    </w:p>
    <w:p w14:paraId="1151BE51" w14:textId="77777777" w:rsidR="002F5CBC" w:rsidRPr="00D474F3" w:rsidRDefault="002F5CBC" w:rsidP="00BF24DC">
      <w:pPr>
        <w:numPr>
          <w:ilvl w:val="0"/>
          <w:numId w:val="6"/>
        </w:numPr>
        <w:rPr>
          <w:rFonts w:ascii="Segoe UI" w:hAnsi="Segoe UI" w:cs="Segoe UI"/>
          <w:color w:val="00257D"/>
          <w:sz w:val="22"/>
          <w:szCs w:val="22"/>
        </w:rPr>
      </w:pPr>
      <w:r w:rsidRPr="00D474F3">
        <w:rPr>
          <w:rFonts w:ascii="Segoe UI" w:hAnsi="Segoe UI" w:cs="Segoe UI"/>
          <w:b/>
          <w:color w:val="00257D"/>
          <w:sz w:val="22"/>
          <w:szCs w:val="22"/>
        </w:rPr>
        <w:t>What is a division code?</w:t>
      </w:r>
      <w:r w:rsidRPr="00D474F3">
        <w:rPr>
          <w:rFonts w:ascii="Segoe UI" w:hAnsi="Segoe UI" w:cs="Segoe UI"/>
          <w:color w:val="00257D"/>
          <w:sz w:val="22"/>
          <w:szCs w:val="22"/>
        </w:rPr>
        <w:t xml:space="preserve">  This is a </w:t>
      </w:r>
      <w:proofErr w:type="gramStart"/>
      <w:r w:rsidRPr="00D474F3">
        <w:rPr>
          <w:rFonts w:ascii="Segoe UI" w:hAnsi="Segoe UI" w:cs="Segoe UI"/>
          <w:color w:val="00257D"/>
          <w:sz w:val="22"/>
          <w:szCs w:val="22"/>
        </w:rPr>
        <w:t>three digit</w:t>
      </w:r>
      <w:proofErr w:type="gramEnd"/>
      <w:r w:rsidRPr="00D474F3">
        <w:rPr>
          <w:rFonts w:ascii="Segoe UI" w:hAnsi="Segoe UI" w:cs="Segoe UI"/>
          <w:color w:val="00257D"/>
          <w:sz w:val="22"/>
          <w:szCs w:val="22"/>
        </w:rPr>
        <w:t xml:space="preserve"> number that can be assigned by your entity to help you identify different functional or financial groups. </w:t>
      </w:r>
      <w:r w:rsidR="002E749C" w:rsidRPr="00D474F3">
        <w:rPr>
          <w:rFonts w:ascii="Segoe UI" w:hAnsi="Segoe UI" w:cs="Segoe UI"/>
          <w:color w:val="00257D"/>
          <w:sz w:val="22"/>
          <w:szCs w:val="22"/>
        </w:rPr>
        <w:t xml:space="preserve">The default is 000 and all charges for services ordered could be placed under that division. </w:t>
      </w:r>
      <w:r w:rsidRPr="00D474F3">
        <w:rPr>
          <w:rFonts w:ascii="Segoe UI" w:hAnsi="Segoe UI" w:cs="Segoe UI"/>
          <w:color w:val="00257D"/>
          <w:sz w:val="22"/>
          <w:szCs w:val="22"/>
        </w:rPr>
        <w:t xml:space="preserve"> If you choose to set up division </w:t>
      </w:r>
      <w:proofErr w:type="gramStart"/>
      <w:r w:rsidRPr="00D474F3">
        <w:rPr>
          <w:rFonts w:ascii="Segoe UI" w:hAnsi="Segoe UI" w:cs="Segoe UI"/>
          <w:color w:val="00257D"/>
          <w:sz w:val="22"/>
          <w:szCs w:val="22"/>
        </w:rPr>
        <w:t>codes</w:t>
      </w:r>
      <w:proofErr w:type="gramEnd"/>
      <w:r w:rsidRPr="00D474F3">
        <w:rPr>
          <w:rFonts w:ascii="Segoe UI" w:hAnsi="Segoe UI" w:cs="Segoe UI"/>
          <w:color w:val="00257D"/>
          <w:sz w:val="22"/>
          <w:szCs w:val="22"/>
        </w:rPr>
        <w:t xml:space="preserve"> we will need to have a name associated with the three digit number and a contact name and phone number</w:t>
      </w:r>
      <w:r w:rsidR="002E749C" w:rsidRPr="00D474F3">
        <w:rPr>
          <w:rFonts w:ascii="Segoe UI" w:hAnsi="Segoe UI" w:cs="Segoe UI"/>
          <w:color w:val="00257D"/>
          <w:sz w:val="22"/>
          <w:szCs w:val="22"/>
        </w:rPr>
        <w:t xml:space="preserve">.  For </w:t>
      </w:r>
      <w:proofErr w:type="gramStart"/>
      <w:r w:rsidR="002E749C" w:rsidRPr="00D474F3">
        <w:rPr>
          <w:rFonts w:ascii="Segoe UI" w:hAnsi="Segoe UI" w:cs="Segoe UI"/>
          <w:color w:val="00257D"/>
          <w:sz w:val="22"/>
          <w:szCs w:val="22"/>
        </w:rPr>
        <w:t>example</w:t>
      </w:r>
      <w:proofErr w:type="gramEnd"/>
      <w:r w:rsidR="002E749C" w:rsidRPr="00D474F3">
        <w:rPr>
          <w:rFonts w:ascii="Segoe UI" w:hAnsi="Segoe UI" w:cs="Segoe UI"/>
          <w:color w:val="00257D"/>
          <w:sz w:val="22"/>
          <w:szCs w:val="22"/>
        </w:rPr>
        <w:t xml:space="preserve"> if your account code</w:t>
      </w:r>
      <w:r w:rsidR="00CF21AA" w:rsidRPr="00D474F3">
        <w:rPr>
          <w:rFonts w:ascii="Segoe UI" w:hAnsi="Segoe UI" w:cs="Segoe UI"/>
          <w:color w:val="00257D"/>
          <w:sz w:val="22"/>
          <w:szCs w:val="22"/>
        </w:rPr>
        <w:t xml:space="preserve"> is XX</w:t>
      </w:r>
      <w:r w:rsidR="002E749C" w:rsidRPr="00D474F3">
        <w:rPr>
          <w:rFonts w:ascii="Segoe UI" w:hAnsi="Segoe UI" w:cs="Segoe UI"/>
          <w:color w:val="00257D"/>
          <w:sz w:val="22"/>
          <w:szCs w:val="22"/>
        </w:rPr>
        <w:t>3 you would have 000 as yo</w:t>
      </w:r>
      <w:r w:rsidR="00BF24DC" w:rsidRPr="00D474F3">
        <w:rPr>
          <w:rFonts w:ascii="Segoe UI" w:hAnsi="Segoe UI" w:cs="Segoe UI"/>
          <w:color w:val="00257D"/>
          <w:sz w:val="22"/>
          <w:szCs w:val="22"/>
        </w:rPr>
        <w:t>ur primary division and 100 as Administration</w:t>
      </w:r>
      <w:r w:rsidR="002E749C" w:rsidRPr="00D474F3">
        <w:rPr>
          <w:rFonts w:ascii="Segoe UI" w:hAnsi="Segoe UI" w:cs="Segoe UI"/>
          <w:color w:val="00257D"/>
          <w:sz w:val="22"/>
          <w:szCs w:val="22"/>
        </w:rPr>
        <w:t xml:space="preserve">.  </w:t>
      </w:r>
      <w:r w:rsidR="00B07AED" w:rsidRPr="00D474F3">
        <w:rPr>
          <w:rFonts w:ascii="Segoe UI" w:hAnsi="Segoe UI" w:cs="Segoe UI"/>
          <w:color w:val="00257D"/>
          <w:sz w:val="22"/>
          <w:szCs w:val="22"/>
        </w:rPr>
        <w:t>So,</w:t>
      </w:r>
      <w:r w:rsidR="00BF24DC" w:rsidRPr="00D474F3">
        <w:rPr>
          <w:rFonts w:ascii="Segoe UI" w:hAnsi="Segoe UI" w:cs="Segoe UI"/>
          <w:color w:val="00257D"/>
          <w:sz w:val="22"/>
          <w:szCs w:val="22"/>
        </w:rPr>
        <w:t xml:space="preserve"> </w:t>
      </w:r>
      <w:r w:rsidR="00CF21AA" w:rsidRPr="00D474F3">
        <w:rPr>
          <w:rFonts w:ascii="Segoe UI" w:hAnsi="Segoe UI" w:cs="Segoe UI"/>
          <w:color w:val="00257D"/>
          <w:sz w:val="22"/>
          <w:szCs w:val="22"/>
        </w:rPr>
        <w:t>you could track the communication costs for your Administrative Department under XX3</w:t>
      </w:r>
      <w:r w:rsidR="00BF24DC" w:rsidRPr="00D474F3">
        <w:rPr>
          <w:rFonts w:ascii="Segoe UI" w:hAnsi="Segoe UI" w:cs="Segoe UI"/>
          <w:color w:val="00257D"/>
          <w:sz w:val="22"/>
          <w:szCs w:val="22"/>
        </w:rPr>
        <w:t>100</w:t>
      </w:r>
      <w:r w:rsidR="00CF21AA" w:rsidRPr="00D474F3">
        <w:rPr>
          <w:rFonts w:ascii="Segoe UI" w:hAnsi="Segoe UI" w:cs="Segoe UI"/>
          <w:color w:val="00257D"/>
          <w:sz w:val="22"/>
          <w:szCs w:val="22"/>
        </w:rPr>
        <w:t xml:space="preserve"> on your </w:t>
      </w:r>
      <w:r w:rsidR="00DE4E7A" w:rsidRPr="00D474F3">
        <w:rPr>
          <w:rFonts w:ascii="Segoe UI" w:hAnsi="Segoe UI" w:cs="Segoe UI"/>
          <w:color w:val="00257D"/>
          <w:sz w:val="22"/>
          <w:szCs w:val="22"/>
        </w:rPr>
        <w:t>TEX-AN</w:t>
      </w:r>
      <w:r w:rsidR="00CF21AA" w:rsidRPr="00D474F3">
        <w:rPr>
          <w:rFonts w:ascii="Segoe UI" w:hAnsi="Segoe UI" w:cs="Segoe UI"/>
          <w:color w:val="00257D"/>
          <w:sz w:val="22"/>
          <w:szCs w:val="22"/>
        </w:rPr>
        <w:t xml:space="preserve"> invoice.</w:t>
      </w:r>
    </w:p>
    <w:p w14:paraId="07FEDB08" w14:textId="77777777" w:rsidR="00B95000" w:rsidRPr="00D474F3" w:rsidRDefault="00B95000" w:rsidP="00B95000">
      <w:pPr>
        <w:pStyle w:val="ListParagraph"/>
        <w:rPr>
          <w:rFonts w:ascii="Segoe UI" w:hAnsi="Segoe UI" w:cs="Segoe UI"/>
          <w:color w:val="00257D"/>
          <w:sz w:val="22"/>
          <w:szCs w:val="22"/>
        </w:rPr>
      </w:pPr>
    </w:p>
    <w:p w14:paraId="57257ED2" w14:textId="77777777" w:rsidR="0076442E" w:rsidRPr="00D474F3" w:rsidRDefault="00B95000" w:rsidP="0073137F">
      <w:pPr>
        <w:numPr>
          <w:ilvl w:val="0"/>
          <w:numId w:val="6"/>
        </w:numPr>
        <w:rPr>
          <w:rFonts w:ascii="Segoe UI" w:hAnsi="Segoe UI" w:cs="Segoe UI"/>
          <w:color w:val="00257D"/>
          <w:sz w:val="22"/>
          <w:szCs w:val="22"/>
        </w:rPr>
      </w:pPr>
      <w:bookmarkStart w:id="0" w:name="_Hlk479844288"/>
      <w:bookmarkStart w:id="1" w:name="_Hlk479843687"/>
      <w:r w:rsidRPr="00D474F3">
        <w:rPr>
          <w:rFonts w:ascii="Segoe UI" w:hAnsi="Segoe UI" w:cs="Segoe UI"/>
          <w:b/>
          <w:color w:val="00257D"/>
          <w:sz w:val="22"/>
          <w:szCs w:val="22"/>
        </w:rPr>
        <w:t xml:space="preserve">Why do customers need to check the box on every order form that they agree to the terms and conditions of the Vendor’s contracts?  </w:t>
      </w:r>
      <w:r w:rsidR="00B07AED" w:rsidRPr="00D474F3">
        <w:rPr>
          <w:rFonts w:ascii="Segoe UI" w:hAnsi="Segoe UI" w:cs="Segoe UI"/>
          <w:color w:val="00257D"/>
          <w:sz w:val="22"/>
          <w:szCs w:val="22"/>
        </w:rPr>
        <w:t xml:space="preserve">Each order represents a TEX-AN NG Customer Service Agreement that is required in our TEX-AN </w:t>
      </w:r>
      <w:r w:rsidR="000B5406" w:rsidRPr="00D474F3">
        <w:rPr>
          <w:rFonts w:ascii="Segoe UI" w:hAnsi="Segoe UI" w:cs="Segoe UI"/>
          <w:color w:val="00257D"/>
          <w:sz w:val="22"/>
          <w:szCs w:val="22"/>
        </w:rPr>
        <w:t xml:space="preserve">NG </w:t>
      </w:r>
      <w:r w:rsidR="00B07AED" w:rsidRPr="00D474F3">
        <w:rPr>
          <w:rFonts w:ascii="Segoe UI" w:hAnsi="Segoe UI" w:cs="Segoe UI"/>
          <w:color w:val="00257D"/>
          <w:sz w:val="22"/>
          <w:szCs w:val="22"/>
        </w:rPr>
        <w:t>contracts.</w:t>
      </w:r>
      <w:r w:rsidR="0076442E" w:rsidRPr="00D474F3">
        <w:rPr>
          <w:rFonts w:ascii="Segoe UI" w:hAnsi="Segoe UI" w:cs="Segoe UI"/>
          <w:color w:val="00257D"/>
          <w:sz w:val="22"/>
          <w:szCs w:val="22"/>
        </w:rPr>
        <w:t xml:space="preserve"> </w:t>
      </w:r>
      <w:r w:rsidR="000B5406" w:rsidRPr="00D474F3">
        <w:rPr>
          <w:rFonts w:ascii="Segoe UI" w:hAnsi="Segoe UI" w:cs="Segoe UI"/>
          <w:color w:val="00257D"/>
          <w:sz w:val="22"/>
          <w:szCs w:val="22"/>
        </w:rPr>
        <w:t>By</w:t>
      </w:r>
      <w:r w:rsidR="0076442E" w:rsidRPr="00D474F3">
        <w:rPr>
          <w:rFonts w:ascii="Segoe UI" w:hAnsi="Segoe UI" w:cs="Segoe UI"/>
          <w:color w:val="00257D"/>
          <w:sz w:val="22"/>
          <w:szCs w:val="22"/>
        </w:rPr>
        <w:t xml:space="preserve"> checking the terms and conditions box you are agreeing to the terms and conditions set forth in </w:t>
      </w:r>
      <w:r w:rsidR="00FE0153" w:rsidRPr="00D474F3">
        <w:rPr>
          <w:rFonts w:ascii="Segoe UI" w:hAnsi="Segoe UI" w:cs="Segoe UI"/>
          <w:color w:val="00257D"/>
          <w:sz w:val="22"/>
          <w:szCs w:val="22"/>
        </w:rPr>
        <w:t>the DIR vendor contract that the</w:t>
      </w:r>
      <w:r w:rsidR="0076442E" w:rsidRPr="00D474F3">
        <w:rPr>
          <w:rFonts w:ascii="Segoe UI" w:hAnsi="Segoe UI" w:cs="Segoe UI"/>
          <w:color w:val="00257D"/>
          <w:sz w:val="22"/>
          <w:szCs w:val="22"/>
        </w:rPr>
        <w:t xml:space="preserve"> service is being purchased under.  Terms and Conditions of each contract are posted on the DIR website.</w:t>
      </w:r>
    </w:p>
    <w:bookmarkEnd w:id="0"/>
    <w:p w14:paraId="547F31FA" w14:textId="77777777" w:rsidR="00B95000" w:rsidRPr="00D474F3" w:rsidRDefault="00B95000" w:rsidP="0073137F">
      <w:pPr>
        <w:ind w:left="720"/>
        <w:rPr>
          <w:rFonts w:ascii="Segoe UI" w:hAnsi="Segoe UI" w:cs="Segoe UI"/>
          <w:color w:val="00257D"/>
          <w:sz w:val="22"/>
          <w:szCs w:val="22"/>
        </w:rPr>
      </w:pPr>
    </w:p>
    <w:bookmarkEnd w:id="1"/>
    <w:p w14:paraId="2EAD2F0B" w14:textId="77777777" w:rsidR="00B95000" w:rsidRPr="00D474F3" w:rsidRDefault="00B95000" w:rsidP="00B95000">
      <w:pPr>
        <w:pStyle w:val="ListParagraph"/>
        <w:rPr>
          <w:rFonts w:ascii="Segoe UI" w:hAnsi="Segoe UI" w:cs="Segoe UI"/>
          <w:color w:val="00257D"/>
          <w:sz w:val="22"/>
          <w:szCs w:val="22"/>
        </w:rPr>
      </w:pPr>
    </w:p>
    <w:p w14:paraId="44F29010" w14:textId="77777777" w:rsidR="00BA4EDF" w:rsidRPr="00D474F3" w:rsidRDefault="002E749C" w:rsidP="00BF24DC">
      <w:pPr>
        <w:pStyle w:val="ListParagraph"/>
        <w:numPr>
          <w:ilvl w:val="0"/>
          <w:numId w:val="6"/>
        </w:numPr>
        <w:rPr>
          <w:rFonts w:ascii="Segoe UI" w:hAnsi="Segoe UI" w:cs="Segoe UI"/>
          <w:color w:val="00257D"/>
          <w:sz w:val="22"/>
          <w:szCs w:val="22"/>
        </w:rPr>
      </w:pPr>
      <w:r w:rsidRPr="00D474F3">
        <w:rPr>
          <w:rFonts w:ascii="Segoe UI" w:hAnsi="Segoe UI" w:cs="Segoe UI"/>
          <w:b/>
          <w:color w:val="00257D"/>
          <w:sz w:val="22"/>
          <w:szCs w:val="22"/>
        </w:rPr>
        <w:t xml:space="preserve">When do we retrieve our </w:t>
      </w:r>
      <w:r w:rsidR="00DE4E7A" w:rsidRPr="00D474F3">
        <w:rPr>
          <w:rFonts w:ascii="Segoe UI" w:hAnsi="Segoe UI" w:cs="Segoe UI"/>
          <w:b/>
          <w:color w:val="00257D"/>
          <w:sz w:val="22"/>
          <w:szCs w:val="22"/>
        </w:rPr>
        <w:t>TEX-AN</w:t>
      </w:r>
      <w:r w:rsidRPr="00D474F3">
        <w:rPr>
          <w:rFonts w:ascii="Segoe UI" w:hAnsi="Segoe UI" w:cs="Segoe UI"/>
          <w:b/>
          <w:color w:val="00257D"/>
          <w:sz w:val="22"/>
          <w:szCs w:val="22"/>
        </w:rPr>
        <w:t xml:space="preserve"> invoice from the web portal?</w:t>
      </w:r>
      <w:r w:rsidRPr="00D474F3">
        <w:rPr>
          <w:rFonts w:ascii="Segoe UI" w:hAnsi="Segoe UI" w:cs="Segoe UI"/>
          <w:color w:val="00257D"/>
          <w:sz w:val="22"/>
          <w:szCs w:val="22"/>
        </w:rPr>
        <w:t xml:space="preserve"> Your accounts payable representative</w:t>
      </w:r>
      <w:r w:rsidR="00E1025F" w:rsidRPr="00D474F3">
        <w:rPr>
          <w:rFonts w:ascii="Segoe UI" w:hAnsi="Segoe UI" w:cs="Segoe UI"/>
          <w:color w:val="00257D"/>
          <w:sz w:val="22"/>
          <w:szCs w:val="22"/>
        </w:rPr>
        <w:t>(s)</w:t>
      </w:r>
      <w:r w:rsidRPr="00D474F3">
        <w:rPr>
          <w:rFonts w:ascii="Segoe UI" w:hAnsi="Segoe UI" w:cs="Segoe UI"/>
          <w:color w:val="00257D"/>
          <w:sz w:val="22"/>
          <w:szCs w:val="22"/>
        </w:rPr>
        <w:t xml:space="preserve"> will go to</w:t>
      </w:r>
      <w:r w:rsidR="005250BC" w:rsidRPr="00D474F3">
        <w:rPr>
          <w:rFonts w:ascii="Segoe UI" w:hAnsi="Segoe UI" w:cs="Segoe UI"/>
          <w:color w:val="00257D"/>
          <w:sz w:val="22"/>
          <w:szCs w:val="22"/>
        </w:rPr>
        <w:t xml:space="preserve"> </w:t>
      </w:r>
      <w:hyperlink r:id="rId19" w:history="1">
        <w:r w:rsidR="005250BC" w:rsidRPr="00D474F3">
          <w:rPr>
            <w:rStyle w:val="Hyperlink"/>
            <w:rFonts w:ascii="Segoe UI" w:hAnsi="Segoe UI" w:cs="Segoe UI"/>
            <w:color w:val="00257D"/>
            <w:sz w:val="22"/>
            <w:szCs w:val="22"/>
          </w:rPr>
          <w:t>http://texasnp2.dir.texas.gov/webnp</w:t>
        </w:r>
      </w:hyperlink>
      <w:r w:rsidRPr="00D474F3">
        <w:rPr>
          <w:rFonts w:ascii="Segoe UI" w:hAnsi="Segoe UI" w:cs="Segoe UI"/>
          <w:color w:val="00257D"/>
          <w:sz w:val="22"/>
          <w:szCs w:val="22"/>
        </w:rPr>
        <w:t xml:space="preserve"> </w:t>
      </w:r>
      <w:r w:rsidR="00BA4EDF" w:rsidRPr="00D474F3">
        <w:rPr>
          <w:rFonts w:ascii="Segoe UI" w:hAnsi="Segoe UI" w:cs="Segoe UI"/>
          <w:color w:val="00257D"/>
          <w:sz w:val="22"/>
          <w:szCs w:val="22"/>
        </w:rPr>
        <w:t>with the DIR assigned login and password on or about the 20</w:t>
      </w:r>
      <w:r w:rsidR="00BA4EDF" w:rsidRPr="00D474F3">
        <w:rPr>
          <w:rFonts w:ascii="Segoe UI" w:hAnsi="Segoe UI" w:cs="Segoe UI"/>
          <w:color w:val="00257D"/>
          <w:sz w:val="22"/>
          <w:szCs w:val="22"/>
          <w:vertAlign w:val="superscript"/>
        </w:rPr>
        <w:t>th</w:t>
      </w:r>
      <w:r w:rsidR="00BA4EDF" w:rsidRPr="00D474F3">
        <w:rPr>
          <w:rFonts w:ascii="Segoe UI" w:hAnsi="Segoe UI" w:cs="Segoe UI"/>
          <w:color w:val="00257D"/>
          <w:sz w:val="22"/>
          <w:szCs w:val="22"/>
        </w:rPr>
        <w:t xml:space="preserve"> day after the billing month.  For </w:t>
      </w:r>
      <w:proofErr w:type="gramStart"/>
      <w:r w:rsidR="00BA4EDF" w:rsidRPr="00D474F3">
        <w:rPr>
          <w:rFonts w:ascii="Segoe UI" w:hAnsi="Segoe UI" w:cs="Segoe UI"/>
          <w:color w:val="00257D"/>
          <w:sz w:val="22"/>
          <w:szCs w:val="22"/>
        </w:rPr>
        <w:t>example;</w:t>
      </w:r>
      <w:proofErr w:type="gramEnd"/>
      <w:r w:rsidR="00BA4EDF" w:rsidRPr="00D474F3">
        <w:rPr>
          <w:rFonts w:ascii="Segoe UI" w:hAnsi="Segoe UI" w:cs="Segoe UI"/>
          <w:color w:val="00257D"/>
          <w:sz w:val="22"/>
          <w:szCs w:val="22"/>
        </w:rPr>
        <w:t xml:space="preserve"> if your service was installed in the month of October, you will be able to retrieve your first invoice on November 20</w:t>
      </w:r>
      <w:r w:rsidR="00BA4EDF" w:rsidRPr="00D474F3">
        <w:rPr>
          <w:rFonts w:ascii="Segoe UI" w:hAnsi="Segoe UI" w:cs="Segoe UI"/>
          <w:color w:val="00257D"/>
          <w:sz w:val="22"/>
          <w:szCs w:val="22"/>
          <w:vertAlign w:val="superscript"/>
        </w:rPr>
        <w:t>th</w:t>
      </w:r>
      <w:r w:rsidR="00BA4EDF" w:rsidRPr="00D474F3">
        <w:rPr>
          <w:rFonts w:ascii="Segoe UI" w:hAnsi="Segoe UI" w:cs="Segoe UI"/>
          <w:color w:val="00257D"/>
          <w:sz w:val="22"/>
          <w:szCs w:val="22"/>
        </w:rPr>
        <w:t>.</w:t>
      </w:r>
    </w:p>
    <w:p w14:paraId="288D9233" w14:textId="77777777" w:rsidR="005250BC" w:rsidRPr="00D474F3" w:rsidRDefault="005250BC" w:rsidP="005250BC">
      <w:pPr>
        <w:pStyle w:val="ListParagraph"/>
        <w:rPr>
          <w:rFonts w:ascii="Segoe UI" w:hAnsi="Segoe UI" w:cs="Segoe UI"/>
          <w:color w:val="00257D"/>
          <w:sz w:val="22"/>
          <w:szCs w:val="22"/>
        </w:rPr>
      </w:pPr>
    </w:p>
    <w:p w14:paraId="5A2E86F1" w14:textId="77777777" w:rsidR="002E749C" w:rsidRPr="00D474F3" w:rsidRDefault="00BF24DC" w:rsidP="00BF24DC">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 xml:space="preserve">How do we disconnect the existing communication services after we become a </w:t>
      </w:r>
      <w:r w:rsidR="00DE4E7A" w:rsidRPr="00D474F3">
        <w:rPr>
          <w:rFonts w:ascii="Segoe UI" w:hAnsi="Segoe UI" w:cs="Segoe UI"/>
          <w:b/>
          <w:color w:val="00257D"/>
          <w:sz w:val="22"/>
          <w:szCs w:val="22"/>
        </w:rPr>
        <w:t>TEX-AN</w:t>
      </w:r>
      <w:r w:rsidRPr="00D474F3">
        <w:rPr>
          <w:rFonts w:ascii="Segoe UI" w:hAnsi="Segoe UI" w:cs="Segoe UI"/>
          <w:b/>
          <w:color w:val="00257D"/>
          <w:sz w:val="22"/>
          <w:szCs w:val="22"/>
        </w:rPr>
        <w:t xml:space="preserve"> customer? </w:t>
      </w:r>
      <w:r w:rsidRPr="00D474F3">
        <w:rPr>
          <w:rFonts w:ascii="Segoe UI" w:hAnsi="Segoe UI" w:cs="Segoe UI"/>
          <w:color w:val="00257D"/>
          <w:sz w:val="22"/>
          <w:szCs w:val="22"/>
        </w:rPr>
        <w:t xml:space="preserve"> Since your existing services were ordered directly by you from a vendor, you will have to contact your vendor to disconnect the services.  You are the customer of record and DIR cannot act on your behalf.</w:t>
      </w:r>
      <w:r w:rsidR="00CF21AA" w:rsidRPr="00D474F3">
        <w:rPr>
          <w:rFonts w:ascii="Segoe UI" w:hAnsi="Segoe UI" w:cs="Segoe UI"/>
          <w:color w:val="00257D"/>
          <w:sz w:val="22"/>
          <w:szCs w:val="22"/>
        </w:rPr>
        <w:t xml:space="preserve">  It is your choice when you schedule the disconnect</w:t>
      </w:r>
      <w:r w:rsidR="005E7AA7" w:rsidRPr="00D474F3">
        <w:rPr>
          <w:rFonts w:ascii="Segoe UI" w:hAnsi="Segoe UI" w:cs="Segoe UI"/>
          <w:color w:val="00257D"/>
          <w:sz w:val="22"/>
          <w:szCs w:val="22"/>
        </w:rPr>
        <w:t>ion</w:t>
      </w:r>
      <w:r w:rsidR="00CF21AA" w:rsidRPr="00D474F3">
        <w:rPr>
          <w:rFonts w:ascii="Segoe UI" w:hAnsi="Segoe UI" w:cs="Segoe UI"/>
          <w:color w:val="00257D"/>
          <w:sz w:val="22"/>
          <w:szCs w:val="22"/>
        </w:rPr>
        <w:t xml:space="preserve"> of the existing services.  </w:t>
      </w:r>
    </w:p>
    <w:p w14:paraId="45FBB247" w14:textId="77777777" w:rsidR="005250BC" w:rsidRPr="00D474F3" w:rsidRDefault="005250BC" w:rsidP="005250BC">
      <w:pPr>
        <w:pStyle w:val="ListParagraph"/>
        <w:rPr>
          <w:rFonts w:ascii="Segoe UI" w:hAnsi="Segoe UI" w:cs="Segoe UI"/>
          <w:b/>
          <w:color w:val="00257D"/>
          <w:sz w:val="22"/>
          <w:szCs w:val="22"/>
        </w:rPr>
      </w:pPr>
    </w:p>
    <w:p w14:paraId="63F328C1" w14:textId="77777777" w:rsidR="00E2222A" w:rsidRPr="00D474F3" w:rsidRDefault="00E2222A" w:rsidP="005250BC">
      <w:pPr>
        <w:pStyle w:val="ListParagraph"/>
        <w:rPr>
          <w:rFonts w:ascii="Segoe UI" w:hAnsi="Segoe UI" w:cs="Segoe UI"/>
          <w:b/>
          <w:color w:val="00257D"/>
          <w:sz w:val="22"/>
          <w:szCs w:val="22"/>
        </w:rPr>
      </w:pPr>
    </w:p>
    <w:p w14:paraId="026F6196" w14:textId="77777777" w:rsidR="00CF21AA" w:rsidRPr="00D474F3" w:rsidRDefault="00CF21AA" w:rsidP="00BF24DC">
      <w:pPr>
        <w:numPr>
          <w:ilvl w:val="0"/>
          <w:numId w:val="6"/>
        </w:numPr>
        <w:rPr>
          <w:rFonts w:ascii="Segoe UI" w:hAnsi="Segoe UI" w:cs="Segoe UI"/>
          <w:color w:val="00257D"/>
          <w:sz w:val="22"/>
          <w:szCs w:val="22"/>
        </w:rPr>
      </w:pPr>
      <w:r w:rsidRPr="00D474F3">
        <w:rPr>
          <w:rFonts w:ascii="Segoe UI" w:hAnsi="Segoe UI" w:cs="Segoe UI"/>
          <w:b/>
          <w:color w:val="00257D"/>
          <w:sz w:val="22"/>
          <w:szCs w:val="22"/>
        </w:rPr>
        <w:t xml:space="preserve">How will I know when the new services will be installed?  </w:t>
      </w:r>
      <w:r w:rsidRPr="00D474F3">
        <w:rPr>
          <w:rFonts w:ascii="Segoe UI" w:hAnsi="Segoe UI" w:cs="Segoe UI"/>
          <w:color w:val="00257D"/>
          <w:sz w:val="22"/>
          <w:szCs w:val="22"/>
        </w:rPr>
        <w:t xml:space="preserve">A DIR service order representative will send </w:t>
      </w:r>
      <w:r w:rsidRPr="00D474F3">
        <w:rPr>
          <w:rFonts w:ascii="Segoe UI" w:hAnsi="Segoe UI" w:cs="Segoe UI"/>
          <w:color w:val="00257D"/>
          <w:sz w:val="22"/>
          <w:szCs w:val="22"/>
          <w:u w:val="single"/>
        </w:rPr>
        <w:t>your authorized order representative</w:t>
      </w:r>
      <w:r w:rsidRPr="00D474F3">
        <w:rPr>
          <w:rFonts w:ascii="Segoe UI" w:hAnsi="Segoe UI" w:cs="Segoe UI"/>
          <w:color w:val="00257D"/>
          <w:sz w:val="22"/>
          <w:szCs w:val="22"/>
        </w:rPr>
        <w:t xml:space="preserve"> an email with the service details after the order is placed with the vendor and the vendor provides the installation date and all pertinent details.</w:t>
      </w:r>
    </w:p>
    <w:p w14:paraId="05FF796F" w14:textId="77777777" w:rsidR="005250BC" w:rsidRPr="00D474F3" w:rsidRDefault="005250BC" w:rsidP="005250BC">
      <w:pPr>
        <w:pStyle w:val="ListParagraph"/>
        <w:rPr>
          <w:rFonts w:ascii="Segoe UI" w:hAnsi="Segoe UI" w:cs="Segoe UI"/>
          <w:color w:val="00257D"/>
          <w:sz w:val="22"/>
          <w:szCs w:val="22"/>
        </w:rPr>
      </w:pPr>
    </w:p>
    <w:p w14:paraId="34E244CF" w14:textId="77777777" w:rsidR="00CF21AA" w:rsidRPr="00D474F3" w:rsidRDefault="00CF21AA" w:rsidP="00BF24DC">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After</w:t>
      </w:r>
      <w:r w:rsidR="00670EC2" w:rsidRPr="00D474F3">
        <w:rPr>
          <w:rFonts w:ascii="Segoe UI" w:hAnsi="Segoe UI" w:cs="Segoe UI"/>
          <w:b/>
          <w:color w:val="00257D"/>
          <w:sz w:val="22"/>
          <w:szCs w:val="22"/>
        </w:rPr>
        <w:t xml:space="preserve"> I submit the original order with my entities telephone numbers for long distance switched service to DIR </w:t>
      </w:r>
      <w:r w:rsidR="00DE4E7A" w:rsidRPr="00D474F3">
        <w:rPr>
          <w:rFonts w:ascii="Segoe UI" w:hAnsi="Segoe UI" w:cs="Segoe UI"/>
          <w:b/>
          <w:color w:val="00257D"/>
          <w:sz w:val="22"/>
          <w:szCs w:val="22"/>
        </w:rPr>
        <w:t>TEX-AN</w:t>
      </w:r>
      <w:r w:rsidR="005E7AA7" w:rsidRPr="00D474F3">
        <w:rPr>
          <w:rFonts w:ascii="Segoe UI" w:hAnsi="Segoe UI" w:cs="Segoe UI"/>
          <w:b/>
          <w:color w:val="00257D"/>
          <w:sz w:val="22"/>
          <w:szCs w:val="22"/>
        </w:rPr>
        <w:t>,</w:t>
      </w:r>
      <w:r w:rsidR="00670EC2" w:rsidRPr="00D474F3">
        <w:rPr>
          <w:rFonts w:ascii="Segoe UI" w:hAnsi="Segoe UI" w:cs="Segoe UI"/>
          <w:b/>
          <w:color w:val="00257D"/>
          <w:sz w:val="22"/>
          <w:szCs w:val="22"/>
        </w:rPr>
        <w:t xml:space="preserve"> what do I do when I get new telephone numbers?  </w:t>
      </w:r>
      <w:r w:rsidR="009A0516" w:rsidRPr="00D474F3">
        <w:rPr>
          <w:rFonts w:ascii="Segoe UI" w:hAnsi="Segoe UI" w:cs="Segoe UI"/>
          <w:color w:val="00257D"/>
          <w:sz w:val="22"/>
          <w:szCs w:val="22"/>
        </w:rPr>
        <w:t>To</w:t>
      </w:r>
      <w:r w:rsidR="00670EC2" w:rsidRPr="00D474F3">
        <w:rPr>
          <w:rFonts w:ascii="Segoe UI" w:hAnsi="Segoe UI" w:cs="Segoe UI"/>
          <w:color w:val="00257D"/>
          <w:sz w:val="22"/>
          <w:szCs w:val="22"/>
        </w:rPr>
        <w:t xml:space="preserve"> take advantage of the </w:t>
      </w:r>
      <w:r w:rsidR="00DE4E7A" w:rsidRPr="00D474F3">
        <w:rPr>
          <w:rFonts w:ascii="Segoe UI" w:hAnsi="Segoe UI" w:cs="Segoe UI"/>
          <w:color w:val="00257D"/>
          <w:sz w:val="22"/>
          <w:szCs w:val="22"/>
        </w:rPr>
        <w:t>TEX-AN</w:t>
      </w:r>
      <w:r w:rsidR="00670EC2" w:rsidRPr="00D474F3">
        <w:rPr>
          <w:rFonts w:ascii="Segoe UI" w:hAnsi="Segoe UI" w:cs="Segoe UI"/>
          <w:color w:val="00257D"/>
          <w:sz w:val="22"/>
          <w:szCs w:val="22"/>
        </w:rPr>
        <w:t xml:space="preserve"> rates and to not receive a local </w:t>
      </w:r>
      <w:proofErr w:type="gramStart"/>
      <w:r w:rsidR="00670EC2" w:rsidRPr="00D474F3">
        <w:rPr>
          <w:rFonts w:ascii="Segoe UI" w:hAnsi="Segoe UI" w:cs="Segoe UI"/>
          <w:color w:val="00257D"/>
          <w:sz w:val="22"/>
          <w:szCs w:val="22"/>
        </w:rPr>
        <w:t>long distance</w:t>
      </w:r>
      <w:proofErr w:type="gramEnd"/>
      <w:r w:rsidR="00670EC2" w:rsidRPr="00D474F3">
        <w:rPr>
          <w:rFonts w:ascii="Segoe UI" w:hAnsi="Segoe UI" w:cs="Segoe UI"/>
          <w:color w:val="00257D"/>
          <w:sz w:val="22"/>
          <w:szCs w:val="22"/>
        </w:rPr>
        <w:t xml:space="preserve"> bill from your carrier, please be sure to place a new order to </w:t>
      </w:r>
      <w:hyperlink r:id="rId20" w:history="1">
        <w:r w:rsidR="00670EC2" w:rsidRPr="00D474F3">
          <w:rPr>
            <w:rStyle w:val="Hyperlink"/>
            <w:rFonts w:ascii="Segoe UI" w:hAnsi="Segoe UI" w:cs="Segoe UI"/>
            <w:color w:val="00257D"/>
            <w:sz w:val="22"/>
            <w:szCs w:val="22"/>
          </w:rPr>
          <w:t>telecom.solutions@dir.texas.gov</w:t>
        </w:r>
      </w:hyperlink>
      <w:r w:rsidR="00670EC2" w:rsidRPr="00D474F3">
        <w:rPr>
          <w:rFonts w:ascii="Segoe UI" w:hAnsi="Segoe UI" w:cs="Segoe UI"/>
          <w:color w:val="00257D"/>
          <w:sz w:val="22"/>
          <w:szCs w:val="22"/>
        </w:rPr>
        <w:t xml:space="preserve"> providing the new telephone number(s).</w:t>
      </w:r>
    </w:p>
    <w:p w14:paraId="67768D7B" w14:textId="77777777" w:rsidR="005250BC" w:rsidRPr="00D474F3" w:rsidRDefault="005250BC" w:rsidP="005250BC">
      <w:pPr>
        <w:pStyle w:val="ListParagraph"/>
        <w:rPr>
          <w:rFonts w:ascii="Segoe UI" w:hAnsi="Segoe UI" w:cs="Segoe UI"/>
          <w:b/>
          <w:color w:val="00257D"/>
          <w:sz w:val="22"/>
          <w:szCs w:val="22"/>
        </w:rPr>
      </w:pPr>
    </w:p>
    <w:p w14:paraId="4A1EA5E6" w14:textId="77777777" w:rsidR="00670EC2" w:rsidRPr="00D474F3" w:rsidRDefault="00C5537E" w:rsidP="00BF24DC">
      <w:pPr>
        <w:numPr>
          <w:ilvl w:val="0"/>
          <w:numId w:val="6"/>
        </w:numPr>
        <w:rPr>
          <w:rFonts w:ascii="Segoe UI" w:hAnsi="Segoe UI" w:cs="Segoe UI"/>
          <w:b/>
          <w:color w:val="00257D"/>
          <w:sz w:val="22"/>
          <w:szCs w:val="22"/>
        </w:rPr>
      </w:pPr>
      <w:r w:rsidRPr="00D474F3">
        <w:rPr>
          <w:rFonts w:ascii="Segoe UI" w:hAnsi="Segoe UI" w:cs="Segoe UI"/>
          <w:b/>
          <w:color w:val="00257D"/>
          <w:sz w:val="22"/>
          <w:szCs w:val="22"/>
        </w:rPr>
        <w:t xml:space="preserve">Do my </w:t>
      </w:r>
      <w:r w:rsidR="00DE4E7A" w:rsidRPr="00D474F3">
        <w:rPr>
          <w:rFonts w:ascii="Segoe UI" w:hAnsi="Segoe UI" w:cs="Segoe UI"/>
          <w:b/>
          <w:color w:val="00257D"/>
          <w:sz w:val="22"/>
          <w:szCs w:val="22"/>
        </w:rPr>
        <w:t>TEX-AN</w:t>
      </w:r>
      <w:r w:rsidR="00670EC2" w:rsidRPr="00D474F3">
        <w:rPr>
          <w:rFonts w:ascii="Segoe UI" w:hAnsi="Segoe UI" w:cs="Segoe UI"/>
          <w:b/>
          <w:color w:val="00257D"/>
          <w:sz w:val="22"/>
          <w:szCs w:val="22"/>
        </w:rPr>
        <w:t xml:space="preserve"> services qualify for e-rate reimbursement?  </w:t>
      </w:r>
      <w:r w:rsidR="00670EC2" w:rsidRPr="00D474F3">
        <w:rPr>
          <w:rFonts w:ascii="Segoe UI" w:hAnsi="Segoe UI" w:cs="Segoe UI"/>
          <w:color w:val="00257D"/>
          <w:sz w:val="22"/>
          <w:szCs w:val="22"/>
        </w:rPr>
        <w:t xml:space="preserve">Yes.  The </w:t>
      </w:r>
      <w:r w:rsidR="00DE4E7A" w:rsidRPr="00D474F3">
        <w:rPr>
          <w:rFonts w:ascii="Segoe UI" w:hAnsi="Segoe UI" w:cs="Segoe UI"/>
          <w:color w:val="00257D"/>
          <w:sz w:val="22"/>
          <w:szCs w:val="22"/>
        </w:rPr>
        <w:t>TEX-AN</w:t>
      </w:r>
      <w:r w:rsidR="00670EC2" w:rsidRPr="00D474F3">
        <w:rPr>
          <w:rFonts w:ascii="Segoe UI" w:hAnsi="Segoe UI" w:cs="Segoe UI"/>
          <w:color w:val="00257D"/>
          <w:sz w:val="22"/>
          <w:szCs w:val="22"/>
        </w:rPr>
        <w:t xml:space="preserve"> vendors have SPIN numbers that you will use when filling out your forms.</w:t>
      </w:r>
    </w:p>
    <w:p w14:paraId="14CF549B" w14:textId="77777777" w:rsidR="005250BC" w:rsidRPr="00D474F3" w:rsidRDefault="005250BC" w:rsidP="005250BC">
      <w:pPr>
        <w:pStyle w:val="ListParagraph"/>
        <w:rPr>
          <w:rFonts w:ascii="Segoe UI" w:hAnsi="Segoe UI" w:cs="Segoe UI"/>
          <w:b/>
          <w:color w:val="00257D"/>
          <w:sz w:val="22"/>
          <w:szCs w:val="22"/>
        </w:rPr>
      </w:pPr>
    </w:p>
    <w:p w14:paraId="70ED6EEF" w14:textId="77777777" w:rsidR="00FF3427" w:rsidRPr="00D474F3" w:rsidRDefault="00670EC2" w:rsidP="0019536C">
      <w:pPr>
        <w:pStyle w:val="ListParagraph"/>
        <w:numPr>
          <w:ilvl w:val="0"/>
          <w:numId w:val="6"/>
        </w:numPr>
        <w:rPr>
          <w:rFonts w:ascii="Segoe UI" w:hAnsi="Segoe UI" w:cs="Segoe UI"/>
          <w:color w:val="00257D"/>
          <w:sz w:val="22"/>
          <w:szCs w:val="22"/>
        </w:rPr>
      </w:pPr>
      <w:r w:rsidRPr="00D474F3">
        <w:rPr>
          <w:rFonts w:ascii="Segoe UI" w:hAnsi="Segoe UI" w:cs="Segoe UI"/>
          <w:b/>
          <w:color w:val="00257D"/>
          <w:sz w:val="22"/>
          <w:szCs w:val="22"/>
        </w:rPr>
        <w:t xml:space="preserve">How do I contact my service delivery representative or my order service representative?  </w:t>
      </w:r>
      <w:r w:rsidRPr="00D474F3">
        <w:rPr>
          <w:rFonts w:ascii="Segoe UI" w:hAnsi="Segoe UI" w:cs="Segoe UI"/>
          <w:color w:val="00257D"/>
          <w:sz w:val="22"/>
          <w:szCs w:val="22"/>
        </w:rPr>
        <w:t xml:space="preserve">DIR now has a </w:t>
      </w:r>
      <w:proofErr w:type="gramStart"/>
      <w:r w:rsidRPr="00D474F3">
        <w:rPr>
          <w:rFonts w:ascii="Segoe UI" w:hAnsi="Segoe UI" w:cs="Segoe UI"/>
          <w:color w:val="00257D"/>
          <w:sz w:val="22"/>
          <w:szCs w:val="22"/>
        </w:rPr>
        <w:t>toll free</w:t>
      </w:r>
      <w:proofErr w:type="gramEnd"/>
      <w:r w:rsidRPr="00D474F3">
        <w:rPr>
          <w:rFonts w:ascii="Segoe UI" w:hAnsi="Segoe UI" w:cs="Segoe UI"/>
          <w:color w:val="00257D"/>
          <w:sz w:val="22"/>
          <w:szCs w:val="22"/>
        </w:rPr>
        <w:t xml:space="preserve"> number in an ACD group that is associated with both groups for assistance.  The number is </w:t>
      </w:r>
      <w:r w:rsidRPr="00D474F3">
        <w:rPr>
          <w:rFonts w:ascii="Segoe UI" w:hAnsi="Segoe UI" w:cs="Segoe UI"/>
          <w:b/>
          <w:color w:val="00257D"/>
          <w:sz w:val="22"/>
          <w:szCs w:val="22"/>
        </w:rPr>
        <w:t>877-472-4848 option 4</w:t>
      </w:r>
      <w:r w:rsidRPr="00D474F3">
        <w:rPr>
          <w:rFonts w:ascii="Segoe UI" w:hAnsi="Segoe UI" w:cs="Segoe UI"/>
          <w:color w:val="00257D"/>
          <w:sz w:val="22"/>
          <w:szCs w:val="22"/>
        </w:rPr>
        <w:t xml:space="preserve">.  Once your call is answered the call can be transferred to your service representative. </w:t>
      </w:r>
    </w:p>
    <w:p w14:paraId="5FC5C29B" w14:textId="77777777" w:rsidR="0003574D" w:rsidRPr="00D474F3" w:rsidRDefault="0003574D" w:rsidP="00E06335">
      <w:pPr>
        <w:rPr>
          <w:rFonts w:ascii="Segoe UI" w:hAnsi="Segoe UI" w:cs="Segoe UI"/>
          <w:color w:val="00257D"/>
          <w:sz w:val="22"/>
          <w:szCs w:val="22"/>
        </w:rPr>
      </w:pPr>
    </w:p>
    <w:sectPr w:rsidR="0003574D" w:rsidRPr="00D474F3" w:rsidSect="001D543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603C" w14:textId="77777777" w:rsidR="00F16EB4" w:rsidRDefault="00F16EB4" w:rsidP="006214F1">
      <w:r>
        <w:separator/>
      </w:r>
    </w:p>
  </w:endnote>
  <w:endnote w:type="continuationSeparator" w:id="0">
    <w:p w14:paraId="5CFA65DB" w14:textId="77777777" w:rsidR="00F16EB4" w:rsidRDefault="00F16EB4" w:rsidP="006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3325" w14:textId="77777777" w:rsidR="00F16EB4" w:rsidRDefault="00F16EB4" w:rsidP="006214F1">
      <w:r>
        <w:separator/>
      </w:r>
    </w:p>
  </w:footnote>
  <w:footnote w:type="continuationSeparator" w:id="0">
    <w:p w14:paraId="0AF87C0B" w14:textId="77777777" w:rsidR="00F16EB4" w:rsidRDefault="00F16EB4" w:rsidP="0062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243"/>
    <w:multiLevelType w:val="hybridMultilevel"/>
    <w:tmpl w:val="2552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96A38"/>
    <w:multiLevelType w:val="hybridMultilevel"/>
    <w:tmpl w:val="8AEABE26"/>
    <w:lvl w:ilvl="0" w:tplc="FFF605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A1A3B"/>
    <w:multiLevelType w:val="hybridMultilevel"/>
    <w:tmpl w:val="111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C6EB9"/>
    <w:multiLevelType w:val="multilevel"/>
    <w:tmpl w:val="0A74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7BAB"/>
    <w:multiLevelType w:val="hybridMultilevel"/>
    <w:tmpl w:val="2BDAD8B4"/>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41B6"/>
    <w:multiLevelType w:val="hybridMultilevel"/>
    <w:tmpl w:val="2FA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C5ECC"/>
    <w:multiLevelType w:val="hybridMultilevel"/>
    <w:tmpl w:val="B07E8898"/>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66F62"/>
    <w:multiLevelType w:val="hybridMultilevel"/>
    <w:tmpl w:val="373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C57A1"/>
    <w:multiLevelType w:val="multilevel"/>
    <w:tmpl w:val="EB4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A547D"/>
    <w:multiLevelType w:val="hybridMultilevel"/>
    <w:tmpl w:val="101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F64A0"/>
    <w:multiLevelType w:val="hybridMultilevel"/>
    <w:tmpl w:val="602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E5EE0"/>
    <w:multiLevelType w:val="hybridMultilevel"/>
    <w:tmpl w:val="4BB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C3F95"/>
    <w:multiLevelType w:val="hybridMultilevel"/>
    <w:tmpl w:val="82E60F0E"/>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6F0E"/>
    <w:multiLevelType w:val="hybridMultilevel"/>
    <w:tmpl w:val="8F7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789872">
    <w:abstractNumId w:val="5"/>
  </w:num>
  <w:num w:numId="2" w16cid:durableId="293020482">
    <w:abstractNumId w:val="3"/>
  </w:num>
  <w:num w:numId="3" w16cid:durableId="765229663">
    <w:abstractNumId w:val="8"/>
  </w:num>
  <w:num w:numId="4" w16cid:durableId="1675062263">
    <w:abstractNumId w:val="2"/>
  </w:num>
  <w:num w:numId="5" w16cid:durableId="1529487631">
    <w:abstractNumId w:val="0"/>
  </w:num>
  <w:num w:numId="6" w16cid:durableId="873889614">
    <w:abstractNumId w:val="11"/>
  </w:num>
  <w:num w:numId="7" w16cid:durableId="885606342">
    <w:abstractNumId w:val="7"/>
  </w:num>
  <w:num w:numId="8" w16cid:durableId="1698970291">
    <w:abstractNumId w:val="9"/>
  </w:num>
  <w:num w:numId="9" w16cid:durableId="2004233687">
    <w:abstractNumId w:val="13"/>
  </w:num>
  <w:num w:numId="10" w16cid:durableId="1103916520">
    <w:abstractNumId w:val="12"/>
  </w:num>
  <w:num w:numId="11" w16cid:durableId="1447190130">
    <w:abstractNumId w:val="6"/>
  </w:num>
  <w:num w:numId="12" w16cid:durableId="2137215905">
    <w:abstractNumId w:val="1"/>
  </w:num>
  <w:num w:numId="13" w16cid:durableId="1188986439">
    <w:abstractNumId w:val="4"/>
  </w:num>
  <w:num w:numId="14" w16cid:durableId="1533418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DD"/>
    <w:rsid w:val="000120F3"/>
    <w:rsid w:val="0003574D"/>
    <w:rsid w:val="000A30E2"/>
    <w:rsid w:val="000B5406"/>
    <w:rsid w:val="000C703D"/>
    <w:rsid w:val="000E69CF"/>
    <w:rsid w:val="000F1DDA"/>
    <w:rsid w:val="00154471"/>
    <w:rsid w:val="00162DDD"/>
    <w:rsid w:val="0019536C"/>
    <w:rsid w:val="001B5056"/>
    <w:rsid w:val="001D543C"/>
    <w:rsid w:val="001E0331"/>
    <w:rsid w:val="002415A7"/>
    <w:rsid w:val="00243742"/>
    <w:rsid w:val="002E749C"/>
    <w:rsid w:val="002F29FA"/>
    <w:rsid w:val="002F5CBC"/>
    <w:rsid w:val="00311160"/>
    <w:rsid w:val="003A4997"/>
    <w:rsid w:val="003A6E3E"/>
    <w:rsid w:val="003B73B8"/>
    <w:rsid w:val="003E74B6"/>
    <w:rsid w:val="00431183"/>
    <w:rsid w:val="004F16F9"/>
    <w:rsid w:val="00515511"/>
    <w:rsid w:val="005250BC"/>
    <w:rsid w:val="005E24B4"/>
    <w:rsid w:val="005E7AA7"/>
    <w:rsid w:val="00614BB2"/>
    <w:rsid w:val="006214F1"/>
    <w:rsid w:val="0064316A"/>
    <w:rsid w:val="00670EC2"/>
    <w:rsid w:val="006A31FC"/>
    <w:rsid w:val="006A387F"/>
    <w:rsid w:val="0073137F"/>
    <w:rsid w:val="0076442E"/>
    <w:rsid w:val="00785974"/>
    <w:rsid w:val="007E0DCD"/>
    <w:rsid w:val="007F5063"/>
    <w:rsid w:val="008178D5"/>
    <w:rsid w:val="00827737"/>
    <w:rsid w:val="00836CF9"/>
    <w:rsid w:val="008634BA"/>
    <w:rsid w:val="00896EEC"/>
    <w:rsid w:val="0091196C"/>
    <w:rsid w:val="00940764"/>
    <w:rsid w:val="00974278"/>
    <w:rsid w:val="00986E4C"/>
    <w:rsid w:val="00993D6C"/>
    <w:rsid w:val="009A0516"/>
    <w:rsid w:val="009E420C"/>
    <w:rsid w:val="00A6103E"/>
    <w:rsid w:val="00A75ED1"/>
    <w:rsid w:val="00B07AED"/>
    <w:rsid w:val="00B34592"/>
    <w:rsid w:val="00B44D95"/>
    <w:rsid w:val="00B44F21"/>
    <w:rsid w:val="00B95000"/>
    <w:rsid w:val="00BA0A93"/>
    <w:rsid w:val="00BA4EDF"/>
    <w:rsid w:val="00BF14A4"/>
    <w:rsid w:val="00BF24DC"/>
    <w:rsid w:val="00C5537E"/>
    <w:rsid w:val="00C7512E"/>
    <w:rsid w:val="00CF21AA"/>
    <w:rsid w:val="00D25ACC"/>
    <w:rsid w:val="00D474F3"/>
    <w:rsid w:val="00DE4E7A"/>
    <w:rsid w:val="00E06335"/>
    <w:rsid w:val="00E1025F"/>
    <w:rsid w:val="00E2222A"/>
    <w:rsid w:val="00E271C4"/>
    <w:rsid w:val="00E44B2A"/>
    <w:rsid w:val="00E60AEF"/>
    <w:rsid w:val="00E84ECA"/>
    <w:rsid w:val="00ED4558"/>
    <w:rsid w:val="00EF65B5"/>
    <w:rsid w:val="00F16EB4"/>
    <w:rsid w:val="00F23C17"/>
    <w:rsid w:val="00F518EB"/>
    <w:rsid w:val="00FA3CB5"/>
    <w:rsid w:val="00FD69D6"/>
    <w:rsid w:val="00FE0153"/>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DF9A4"/>
  <w15:docId w15:val="{2554101D-75A1-4B7D-9725-69D4D9FB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E4C"/>
    <w:rPr>
      <w:sz w:val="24"/>
      <w:szCs w:val="24"/>
    </w:rPr>
  </w:style>
  <w:style w:type="paragraph" w:styleId="Heading1">
    <w:name w:val="heading 1"/>
    <w:basedOn w:val="Normal"/>
    <w:next w:val="Normal"/>
    <w:qFormat/>
    <w:rsid w:val="006A31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ACC"/>
    <w:rPr>
      <w:b/>
      <w:bCs/>
    </w:rPr>
  </w:style>
  <w:style w:type="character" w:styleId="Hyperlink">
    <w:name w:val="Hyperlink"/>
    <w:basedOn w:val="DefaultParagraphFont"/>
    <w:rsid w:val="00B44F21"/>
    <w:rPr>
      <w:color w:val="0000FF" w:themeColor="hyperlink"/>
      <w:u w:val="single"/>
    </w:rPr>
  </w:style>
  <w:style w:type="paragraph" w:styleId="ListParagraph">
    <w:name w:val="List Paragraph"/>
    <w:basedOn w:val="Normal"/>
    <w:uiPriority w:val="34"/>
    <w:qFormat/>
    <w:rsid w:val="00BA4EDF"/>
    <w:pPr>
      <w:ind w:left="720"/>
      <w:contextualSpacing/>
    </w:pPr>
  </w:style>
  <w:style w:type="paragraph" w:styleId="BalloonText">
    <w:name w:val="Balloon Text"/>
    <w:basedOn w:val="Normal"/>
    <w:link w:val="BalloonTextChar"/>
    <w:rsid w:val="00BF24DC"/>
    <w:rPr>
      <w:rFonts w:ascii="Tahoma" w:hAnsi="Tahoma" w:cs="Tahoma"/>
      <w:sz w:val="16"/>
      <w:szCs w:val="16"/>
    </w:rPr>
  </w:style>
  <w:style w:type="character" w:customStyle="1" w:styleId="BalloonTextChar">
    <w:name w:val="Balloon Text Char"/>
    <w:basedOn w:val="DefaultParagraphFont"/>
    <w:link w:val="BalloonText"/>
    <w:rsid w:val="00BF24DC"/>
    <w:rPr>
      <w:rFonts w:ascii="Tahoma" w:hAnsi="Tahoma" w:cs="Tahoma"/>
      <w:sz w:val="16"/>
      <w:szCs w:val="16"/>
    </w:rPr>
  </w:style>
  <w:style w:type="character" w:styleId="Mention">
    <w:name w:val="Mention"/>
    <w:basedOn w:val="DefaultParagraphFont"/>
    <w:uiPriority w:val="99"/>
    <w:semiHidden/>
    <w:unhideWhenUsed/>
    <w:rsid w:val="005E24B4"/>
    <w:rPr>
      <w:color w:val="2B579A"/>
      <w:shd w:val="clear" w:color="auto" w:fill="E6E6E6"/>
    </w:rPr>
  </w:style>
  <w:style w:type="character" w:customStyle="1" w:styleId="Formtext9">
    <w:name w:val="Form text 9"/>
    <w:basedOn w:val="DefaultParagraphFont"/>
    <w:rsid w:val="00B95000"/>
    <w:rPr>
      <w:rFonts w:ascii="Times New Roman" w:hAnsi="Times New Roman"/>
      <w:sz w:val="18"/>
    </w:rPr>
  </w:style>
  <w:style w:type="character" w:styleId="UnresolvedMention">
    <w:name w:val="Unresolved Mention"/>
    <w:basedOn w:val="DefaultParagraphFont"/>
    <w:uiPriority w:val="99"/>
    <w:semiHidden/>
    <w:unhideWhenUsed/>
    <w:rsid w:val="0024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1928">
      <w:bodyDiv w:val="1"/>
      <w:marLeft w:val="0"/>
      <w:marRight w:val="0"/>
      <w:marTop w:val="0"/>
      <w:marBottom w:val="0"/>
      <w:divBdr>
        <w:top w:val="none" w:sz="0" w:space="0" w:color="auto"/>
        <w:left w:val="none" w:sz="0" w:space="0" w:color="auto"/>
        <w:bottom w:val="none" w:sz="0" w:space="0" w:color="auto"/>
        <w:right w:val="none" w:sz="0" w:space="0" w:color="auto"/>
      </w:divBdr>
      <w:divsChild>
        <w:div w:id="1367485300">
          <w:marLeft w:val="0"/>
          <w:marRight w:val="0"/>
          <w:marTop w:val="0"/>
          <w:marBottom w:val="0"/>
          <w:divBdr>
            <w:top w:val="none" w:sz="0" w:space="0" w:color="auto"/>
            <w:left w:val="none" w:sz="0" w:space="0" w:color="auto"/>
            <w:bottom w:val="none" w:sz="0" w:space="0" w:color="auto"/>
            <w:right w:val="none" w:sz="0" w:space="0" w:color="auto"/>
          </w:divBdr>
          <w:divsChild>
            <w:div w:id="201523512">
              <w:marLeft w:val="0"/>
              <w:marRight w:val="0"/>
              <w:marTop w:val="0"/>
              <w:marBottom w:val="0"/>
              <w:divBdr>
                <w:top w:val="none" w:sz="0" w:space="0" w:color="auto"/>
                <w:left w:val="none" w:sz="0" w:space="0" w:color="auto"/>
                <w:bottom w:val="none" w:sz="0" w:space="0" w:color="auto"/>
                <w:right w:val="none" w:sz="0" w:space="0" w:color="auto"/>
              </w:divBdr>
              <w:divsChild>
                <w:div w:id="1941063732">
                  <w:marLeft w:val="0"/>
                  <w:marRight w:val="0"/>
                  <w:marTop w:val="0"/>
                  <w:marBottom w:val="0"/>
                  <w:divBdr>
                    <w:top w:val="none" w:sz="0" w:space="0" w:color="auto"/>
                    <w:left w:val="none" w:sz="0" w:space="0" w:color="auto"/>
                    <w:bottom w:val="none" w:sz="0" w:space="0" w:color="auto"/>
                    <w:right w:val="none" w:sz="0" w:space="0" w:color="auto"/>
                  </w:divBdr>
                  <w:divsChild>
                    <w:div w:id="1255017669">
                      <w:marLeft w:val="0"/>
                      <w:marRight w:val="525"/>
                      <w:marTop w:val="45"/>
                      <w:marBottom w:val="0"/>
                      <w:divBdr>
                        <w:top w:val="none" w:sz="0" w:space="0" w:color="auto"/>
                        <w:left w:val="none" w:sz="0" w:space="0" w:color="auto"/>
                        <w:bottom w:val="none" w:sz="0" w:space="0" w:color="auto"/>
                        <w:right w:val="none" w:sz="0" w:space="0" w:color="auto"/>
                      </w:divBdr>
                      <w:divsChild>
                        <w:div w:id="1512833836">
                          <w:marLeft w:val="345"/>
                          <w:marRight w:val="0"/>
                          <w:marTop w:val="0"/>
                          <w:marBottom w:val="300"/>
                          <w:divBdr>
                            <w:top w:val="none" w:sz="0" w:space="0" w:color="auto"/>
                            <w:left w:val="none" w:sz="0" w:space="0" w:color="auto"/>
                            <w:bottom w:val="none" w:sz="0" w:space="0" w:color="auto"/>
                            <w:right w:val="none" w:sz="0" w:space="0" w:color="auto"/>
                          </w:divBdr>
                          <w:divsChild>
                            <w:div w:id="1579707068">
                              <w:marLeft w:val="0"/>
                              <w:marRight w:val="0"/>
                              <w:marTop w:val="0"/>
                              <w:marBottom w:val="0"/>
                              <w:divBdr>
                                <w:top w:val="none" w:sz="0" w:space="0" w:color="auto"/>
                                <w:left w:val="none" w:sz="0" w:space="0" w:color="auto"/>
                                <w:bottom w:val="none" w:sz="0" w:space="0" w:color="auto"/>
                                <w:right w:val="none" w:sz="0" w:space="0" w:color="auto"/>
                              </w:divBdr>
                              <w:divsChild>
                                <w:div w:id="53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2070">
      <w:bodyDiv w:val="1"/>
      <w:marLeft w:val="0"/>
      <w:marRight w:val="0"/>
      <w:marTop w:val="0"/>
      <w:marBottom w:val="0"/>
      <w:divBdr>
        <w:top w:val="none" w:sz="0" w:space="0" w:color="auto"/>
        <w:left w:val="none" w:sz="0" w:space="0" w:color="auto"/>
        <w:bottom w:val="none" w:sz="0" w:space="0" w:color="auto"/>
        <w:right w:val="none" w:sz="0" w:space="0" w:color="auto"/>
      </w:divBdr>
    </w:div>
    <w:div w:id="364447722">
      <w:bodyDiv w:val="1"/>
      <w:marLeft w:val="0"/>
      <w:marRight w:val="0"/>
      <w:marTop w:val="0"/>
      <w:marBottom w:val="0"/>
      <w:divBdr>
        <w:top w:val="none" w:sz="0" w:space="0" w:color="auto"/>
        <w:left w:val="none" w:sz="0" w:space="0" w:color="auto"/>
        <w:bottom w:val="none" w:sz="0" w:space="0" w:color="auto"/>
        <w:right w:val="none" w:sz="0" w:space="0" w:color="auto"/>
      </w:divBdr>
    </w:div>
    <w:div w:id="1001663079">
      <w:bodyDiv w:val="1"/>
      <w:marLeft w:val="0"/>
      <w:marRight w:val="0"/>
      <w:marTop w:val="0"/>
      <w:marBottom w:val="0"/>
      <w:divBdr>
        <w:top w:val="none" w:sz="0" w:space="0" w:color="auto"/>
        <w:left w:val="none" w:sz="0" w:space="0" w:color="auto"/>
        <w:bottom w:val="none" w:sz="0" w:space="0" w:color="auto"/>
        <w:right w:val="none" w:sz="0" w:space="0" w:color="auto"/>
      </w:divBdr>
      <w:divsChild>
        <w:div w:id="644430870">
          <w:marLeft w:val="0"/>
          <w:marRight w:val="0"/>
          <w:marTop w:val="0"/>
          <w:marBottom w:val="0"/>
          <w:divBdr>
            <w:top w:val="none" w:sz="0" w:space="0" w:color="auto"/>
            <w:left w:val="none" w:sz="0" w:space="0" w:color="auto"/>
            <w:bottom w:val="none" w:sz="0" w:space="0" w:color="auto"/>
            <w:right w:val="none" w:sz="0" w:space="0" w:color="auto"/>
          </w:divBdr>
          <w:divsChild>
            <w:div w:id="2084328191">
              <w:marLeft w:val="0"/>
              <w:marRight w:val="0"/>
              <w:marTop w:val="0"/>
              <w:marBottom w:val="0"/>
              <w:divBdr>
                <w:top w:val="none" w:sz="0" w:space="0" w:color="auto"/>
                <w:left w:val="none" w:sz="0" w:space="0" w:color="auto"/>
                <w:bottom w:val="none" w:sz="0" w:space="0" w:color="auto"/>
                <w:right w:val="none" w:sz="0" w:space="0" w:color="auto"/>
              </w:divBdr>
              <w:divsChild>
                <w:div w:id="1620912040">
                  <w:marLeft w:val="0"/>
                  <w:marRight w:val="0"/>
                  <w:marTop w:val="0"/>
                  <w:marBottom w:val="0"/>
                  <w:divBdr>
                    <w:top w:val="none" w:sz="0" w:space="0" w:color="auto"/>
                    <w:left w:val="none" w:sz="0" w:space="0" w:color="auto"/>
                    <w:bottom w:val="none" w:sz="0" w:space="0" w:color="auto"/>
                    <w:right w:val="none" w:sz="0" w:space="0" w:color="auto"/>
                  </w:divBdr>
                  <w:divsChild>
                    <w:div w:id="511921266">
                      <w:marLeft w:val="0"/>
                      <w:marRight w:val="525"/>
                      <w:marTop w:val="45"/>
                      <w:marBottom w:val="0"/>
                      <w:divBdr>
                        <w:top w:val="none" w:sz="0" w:space="0" w:color="auto"/>
                        <w:left w:val="none" w:sz="0" w:space="0" w:color="auto"/>
                        <w:bottom w:val="none" w:sz="0" w:space="0" w:color="auto"/>
                        <w:right w:val="none" w:sz="0" w:space="0" w:color="auto"/>
                      </w:divBdr>
                      <w:divsChild>
                        <w:div w:id="686367634">
                          <w:marLeft w:val="345"/>
                          <w:marRight w:val="0"/>
                          <w:marTop w:val="0"/>
                          <w:marBottom w:val="300"/>
                          <w:divBdr>
                            <w:top w:val="none" w:sz="0" w:space="0" w:color="auto"/>
                            <w:left w:val="none" w:sz="0" w:space="0" w:color="auto"/>
                            <w:bottom w:val="none" w:sz="0" w:space="0" w:color="auto"/>
                            <w:right w:val="none" w:sz="0" w:space="0" w:color="auto"/>
                          </w:divBdr>
                          <w:divsChild>
                            <w:div w:id="1829049793">
                              <w:marLeft w:val="0"/>
                              <w:marRight w:val="0"/>
                              <w:marTop w:val="0"/>
                              <w:marBottom w:val="0"/>
                              <w:divBdr>
                                <w:top w:val="none" w:sz="0" w:space="0" w:color="auto"/>
                                <w:left w:val="none" w:sz="0" w:space="0" w:color="auto"/>
                                <w:bottom w:val="none" w:sz="0" w:space="0" w:color="auto"/>
                                <w:right w:val="none" w:sz="0" w:space="0" w:color="auto"/>
                              </w:divBdr>
                              <w:divsChild>
                                <w:div w:id="1100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45097">
      <w:bodyDiv w:val="1"/>
      <w:marLeft w:val="0"/>
      <w:marRight w:val="0"/>
      <w:marTop w:val="0"/>
      <w:marBottom w:val="0"/>
      <w:divBdr>
        <w:top w:val="none" w:sz="0" w:space="0" w:color="auto"/>
        <w:left w:val="none" w:sz="0" w:space="0" w:color="auto"/>
        <w:bottom w:val="none" w:sz="0" w:space="0" w:color="auto"/>
        <w:right w:val="none" w:sz="0" w:space="0" w:color="auto"/>
      </w:divBdr>
      <w:divsChild>
        <w:div w:id="1615599256">
          <w:marLeft w:val="0"/>
          <w:marRight w:val="0"/>
          <w:marTop w:val="0"/>
          <w:marBottom w:val="0"/>
          <w:divBdr>
            <w:top w:val="none" w:sz="0" w:space="0" w:color="auto"/>
            <w:left w:val="none" w:sz="0" w:space="0" w:color="auto"/>
            <w:bottom w:val="none" w:sz="0" w:space="0" w:color="auto"/>
            <w:right w:val="none" w:sz="0" w:space="0" w:color="auto"/>
          </w:divBdr>
          <w:divsChild>
            <w:div w:id="1982998036">
              <w:marLeft w:val="0"/>
              <w:marRight w:val="0"/>
              <w:marTop w:val="0"/>
              <w:marBottom w:val="0"/>
              <w:divBdr>
                <w:top w:val="none" w:sz="0" w:space="0" w:color="auto"/>
                <w:left w:val="none" w:sz="0" w:space="0" w:color="auto"/>
                <w:bottom w:val="none" w:sz="0" w:space="0" w:color="auto"/>
                <w:right w:val="none" w:sz="0" w:space="0" w:color="auto"/>
              </w:divBdr>
              <w:divsChild>
                <w:div w:id="565535237">
                  <w:marLeft w:val="0"/>
                  <w:marRight w:val="0"/>
                  <w:marTop w:val="0"/>
                  <w:marBottom w:val="0"/>
                  <w:divBdr>
                    <w:top w:val="none" w:sz="0" w:space="0" w:color="auto"/>
                    <w:left w:val="none" w:sz="0" w:space="0" w:color="auto"/>
                    <w:bottom w:val="none" w:sz="0" w:space="0" w:color="auto"/>
                    <w:right w:val="none" w:sz="0" w:space="0" w:color="auto"/>
                  </w:divBdr>
                  <w:divsChild>
                    <w:div w:id="2000452984">
                      <w:marLeft w:val="0"/>
                      <w:marRight w:val="525"/>
                      <w:marTop w:val="45"/>
                      <w:marBottom w:val="0"/>
                      <w:divBdr>
                        <w:top w:val="none" w:sz="0" w:space="0" w:color="auto"/>
                        <w:left w:val="none" w:sz="0" w:space="0" w:color="auto"/>
                        <w:bottom w:val="none" w:sz="0" w:space="0" w:color="auto"/>
                        <w:right w:val="none" w:sz="0" w:space="0" w:color="auto"/>
                      </w:divBdr>
                      <w:divsChild>
                        <w:div w:id="1614897502">
                          <w:marLeft w:val="345"/>
                          <w:marRight w:val="0"/>
                          <w:marTop w:val="0"/>
                          <w:marBottom w:val="300"/>
                          <w:divBdr>
                            <w:top w:val="none" w:sz="0" w:space="0" w:color="auto"/>
                            <w:left w:val="none" w:sz="0" w:space="0" w:color="auto"/>
                            <w:bottom w:val="none" w:sz="0" w:space="0" w:color="auto"/>
                            <w:right w:val="none" w:sz="0" w:space="0" w:color="auto"/>
                          </w:divBdr>
                          <w:divsChild>
                            <w:div w:id="651760540">
                              <w:marLeft w:val="0"/>
                              <w:marRight w:val="0"/>
                              <w:marTop w:val="0"/>
                              <w:marBottom w:val="0"/>
                              <w:divBdr>
                                <w:top w:val="none" w:sz="0" w:space="0" w:color="auto"/>
                                <w:left w:val="none" w:sz="0" w:space="0" w:color="auto"/>
                                <w:bottom w:val="none" w:sz="0" w:space="0" w:color="auto"/>
                                <w:right w:val="none" w:sz="0" w:space="0" w:color="auto"/>
                              </w:divBdr>
                              <w:divsChild>
                                <w:div w:id="1609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14217">
      <w:bodyDiv w:val="1"/>
      <w:marLeft w:val="0"/>
      <w:marRight w:val="0"/>
      <w:marTop w:val="0"/>
      <w:marBottom w:val="0"/>
      <w:divBdr>
        <w:top w:val="none" w:sz="0" w:space="0" w:color="auto"/>
        <w:left w:val="none" w:sz="0" w:space="0" w:color="auto"/>
        <w:bottom w:val="none" w:sz="0" w:space="0" w:color="auto"/>
        <w:right w:val="none" w:sz="0" w:space="0" w:color="auto"/>
      </w:divBdr>
      <w:divsChild>
        <w:div w:id="934896115">
          <w:marLeft w:val="0"/>
          <w:marRight w:val="0"/>
          <w:marTop w:val="0"/>
          <w:marBottom w:val="0"/>
          <w:divBdr>
            <w:top w:val="none" w:sz="0" w:space="0" w:color="auto"/>
            <w:left w:val="none" w:sz="0" w:space="0" w:color="auto"/>
            <w:bottom w:val="none" w:sz="0" w:space="0" w:color="auto"/>
            <w:right w:val="none" w:sz="0" w:space="0" w:color="auto"/>
          </w:divBdr>
          <w:divsChild>
            <w:div w:id="1991782965">
              <w:marLeft w:val="0"/>
              <w:marRight w:val="0"/>
              <w:marTop w:val="0"/>
              <w:marBottom w:val="0"/>
              <w:divBdr>
                <w:top w:val="none" w:sz="0" w:space="0" w:color="auto"/>
                <w:left w:val="none" w:sz="0" w:space="0" w:color="auto"/>
                <w:bottom w:val="none" w:sz="0" w:space="0" w:color="auto"/>
                <w:right w:val="none" w:sz="0" w:space="0" w:color="auto"/>
              </w:divBdr>
              <w:divsChild>
                <w:div w:id="446043647">
                  <w:marLeft w:val="0"/>
                  <w:marRight w:val="0"/>
                  <w:marTop w:val="0"/>
                  <w:marBottom w:val="0"/>
                  <w:divBdr>
                    <w:top w:val="none" w:sz="0" w:space="0" w:color="auto"/>
                    <w:left w:val="none" w:sz="0" w:space="0" w:color="auto"/>
                    <w:bottom w:val="none" w:sz="0" w:space="0" w:color="auto"/>
                    <w:right w:val="none" w:sz="0" w:space="0" w:color="auto"/>
                  </w:divBdr>
                  <w:divsChild>
                    <w:div w:id="646318945">
                      <w:marLeft w:val="0"/>
                      <w:marRight w:val="525"/>
                      <w:marTop w:val="45"/>
                      <w:marBottom w:val="0"/>
                      <w:divBdr>
                        <w:top w:val="none" w:sz="0" w:space="0" w:color="auto"/>
                        <w:left w:val="none" w:sz="0" w:space="0" w:color="auto"/>
                        <w:bottom w:val="none" w:sz="0" w:space="0" w:color="auto"/>
                        <w:right w:val="none" w:sz="0" w:space="0" w:color="auto"/>
                      </w:divBdr>
                      <w:divsChild>
                        <w:div w:id="1046221726">
                          <w:marLeft w:val="345"/>
                          <w:marRight w:val="0"/>
                          <w:marTop w:val="0"/>
                          <w:marBottom w:val="300"/>
                          <w:divBdr>
                            <w:top w:val="none" w:sz="0" w:space="0" w:color="auto"/>
                            <w:left w:val="none" w:sz="0" w:space="0" w:color="auto"/>
                            <w:bottom w:val="none" w:sz="0" w:space="0" w:color="auto"/>
                            <w:right w:val="none" w:sz="0" w:space="0" w:color="auto"/>
                          </w:divBdr>
                          <w:divsChild>
                            <w:div w:id="389378301">
                              <w:marLeft w:val="0"/>
                              <w:marRight w:val="0"/>
                              <w:marTop w:val="0"/>
                              <w:marBottom w:val="0"/>
                              <w:divBdr>
                                <w:top w:val="none" w:sz="0" w:space="0" w:color="auto"/>
                                <w:left w:val="none" w:sz="0" w:space="0" w:color="auto"/>
                                <w:bottom w:val="none" w:sz="0" w:space="0" w:color="auto"/>
                                <w:right w:val="none" w:sz="0" w:space="0" w:color="auto"/>
                              </w:divBdr>
                              <w:divsChild>
                                <w:div w:id="1911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466769">
      <w:bodyDiv w:val="1"/>
      <w:marLeft w:val="0"/>
      <w:marRight w:val="0"/>
      <w:marTop w:val="0"/>
      <w:marBottom w:val="0"/>
      <w:divBdr>
        <w:top w:val="none" w:sz="0" w:space="0" w:color="auto"/>
        <w:left w:val="none" w:sz="0" w:space="0" w:color="auto"/>
        <w:bottom w:val="none" w:sz="0" w:space="0" w:color="auto"/>
        <w:right w:val="none" w:sz="0" w:space="0" w:color="auto"/>
      </w:divBdr>
      <w:divsChild>
        <w:div w:id="1503811412">
          <w:marLeft w:val="0"/>
          <w:marRight w:val="0"/>
          <w:marTop w:val="0"/>
          <w:marBottom w:val="0"/>
          <w:divBdr>
            <w:top w:val="none" w:sz="0" w:space="0" w:color="auto"/>
            <w:left w:val="none" w:sz="0" w:space="0" w:color="auto"/>
            <w:bottom w:val="none" w:sz="0" w:space="0" w:color="auto"/>
            <w:right w:val="none" w:sz="0" w:space="0" w:color="auto"/>
          </w:divBdr>
          <w:divsChild>
            <w:div w:id="1060249478">
              <w:marLeft w:val="0"/>
              <w:marRight w:val="0"/>
              <w:marTop w:val="0"/>
              <w:marBottom w:val="0"/>
              <w:divBdr>
                <w:top w:val="none" w:sz="0" w:space="0" w:color="auto"/>
                <w:left w:val="none" w:sz="0" w:space="0" w:color="auto"/>
                <w:bottom w:val="none" w:sz="0" w:space="0" w:color="auto"/>
                <w:right w:val="none" w:sz="0" w:space="0" w:color="auto"/>
              </w:divBdr>
              <w:divsChild>
                <w:div w:id="1823429820">
                  <w:marLeft w:val="0"/>
                  <w:marRight w:val="0"/>
                  <w:marTop w:val="0"/>
                  <w:marBottom w:val="0"/>
                  <w:divBdr>
                    <w:top w:val="none" w:sz="0" w:space="0" w:color="auto"/>
                    <w:left w:val="none" w:sz="0" w:space="0" w:color="auto"/>
                    <w:bottom w:val="none" w:sz="0" w:space="0" w:color="auto"/>
                    <w:right w:val="none" w:sz="0" w:space="0" w:color="auto"/>
                  </w:divBdr>
                  <w:divsChild>
                    <w:div w:id="119734899">
                      <w:marLeft w:val="0"/>
                      <w:marRight w:val="525"/>
                      <w:marTop w:val="45"/>
                      <w:marBottom w:val="0"/>
                      <w:divBdr>
                        <w:top w:val="none" w:sz="0" w:space="0" w:color="auto"/>
                        <w:left w:val="none" w:sz="0" w:space="0" w:color="auto"/>
                        <w:bottom w:val="none" w:sz="0" w:space="0" w:color="auto"/>
                        <w:right w:val="none" w:sz="0" w:space="0" w:color="auto"/>
                      </w:divBdr>
                      <w:divsChild>
                        <w:div w:id="310139260">
                          <w:marLeft w:val="345"/>
                          <w:marRight w:val="0"/>
                          <w:marTop w:val="0"/>
                          <w:marBottom w:val="300"/>
                          <w:divBdr>
                            <w:top w:val="none" w:sz="0" w:space="0" w:color="auto"/>
                            <w:left w:val="none" w:sz="0" w:space="0" w:color="auto"/>
                            <w:bottom w:val="none" w:sz="0" w:space="0" w:color="auto"/>
                            <w:right w:val="none" w:sz="0" w:space="0" w:color="auto"/>
                          </w:divBdr>
                          <w:divsChild>
                            <w:div w:id="1277056246">
                              <w:marLeft w:val="0"/>
                              <w:marRight w:val="0"/>
                              <w:marTop w:val="0"/>
                              <w:marBottom w:val="0"/>
                              <w:divBdr>
                                <w:top w:val="none" w:sz="0" w:space="0" w:color="auto"/>
                                <w:left w:val="none" w:sz="0" w:space="0" w:color="auto"/>
                                <w:bottom w:val="none" w:sz="0" w:space="0" w:color="auto"/>
                                <w:right w:val="none" w:sz="0" w:space="0" w:color="auto"/>
                              </w:divBdr>
                              <w:divsChild>
                                <w:div w:id="70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texas.gov/" TargetMode="External"/><Relationship Id="rId13" Type="http://schemas.openxmlformats.org/officeDocument/2006/relationships/hyperlink" Target="mailto:telecom.solutions@dir.texas.gov" TargetMode="External"/><Relationship Id="rId18" Type="http://schemas.openxmlformats.org/officeDocument/2006/relationships/hyperlink" Target="http://www.statutes.legis.state.tx.us/Docs/GV/htm/GV.79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ewtelecombilling@dir.texas.gov" TargetMode="External"/><Relationship Id="rId17" Type="http://schemas.openxmlformats.org/officeDocument/2006/relationships/hyperlink" Target="mailto:DIR.QATeam@dir.texas.gov" TargetMode="External"/><Relationship Id="rId2" Type="http://schemas.openxmlformats.org/officeDocument/2006/relationships/styles" Target="styles.xml"/><Relationship Id="rId16" Type="http://schemas.openxmlformats.org/officeDocument/2006/relationships/hyperlink" Target="http://texasnp2.dir.texas.gov/webnp" TargetMode="External"/><Relationship Id="rId20" Type="http://schemas.openxmlformats.org/officeDocument/2006/relationships/hyperlink" Target="mailto:telecom.solutions@dir.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telecombilling@dir.texas.gov" TargetMode="External"/><Relationship Id="rId5" Type="http://schemas.openxmlformats.org/officeDocument/2006/relationships/footnotes" Target="footnotes.xml"/><Relationship Id="rId15" Type="http://schemas.openxmlformats.org/officeDocument/2006/relationships/hyperlink" Target="mailto:telebilling@dir.texas.gov" TargetMode="External"/><Relationship Id="rId10" Type="http://schemas.openxmlformats.org/officeDocument/2006/relationships/hyperlink" Target="mailto:telecom.solutions@dir.texas.gov" TargetMode="External"/><Relationship Id="rId19" Type="http://schemas.openxmlformats.org/officeDocument/2006/relationships/hyperlink" Target="http://texasnp2.dir.texas.gov/webnp" TargetMode="External"/><Relationship Id="rId4" Type="http://schemas.openxmlformats.org/officeDocument/2006/relationships/webSettings" Target="webSettings.xml"/><Relationship Id="rId9" Type="http://schemas.openxmlformats.org/officeDocument/2006/relationships/hyperlink" Target="mailto:telecom.solutions@dir.texas.gov" TargetMode="External"/><Relationship Id="rId14" Type="http://schemas.openxmlformats.org/officeDocument/2006/relationships/hyperlink" Target="mailto:kimberly.tanke@dir.texa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Williamson</dc:creator>
  <cp:lastModifiedBy>Sue Atkinson</cp:lastModifiedBy>
  <cp:revision>4</cp:revision>
  <cp:lastPrinted>2010-11-08T22:28:00Z</cp:lastPrinted>
  <dcterms:created xsi:type="dcterms:W3CDTF">2020-12-15T20:45:00Z</dcterms:created>
  <dcterms:modified xsi:type="dcterms:W3CDTF">2022-07-21T14:35:00Z</dcterms:modified>
</cp:coreProperties>
</file>